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670" w:rsidRPr="00F62F22" w:rsidRDefault="00627670" w:rsidP="00627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F2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0E125C" w:rsidRPr="00F62F22" w:rsidRDefault="00627670" w:rsidP="00627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F22"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7009AB" w:rsidRPr="00F62F22">
        <w:rPr>
          <w:rFonts w:ascii="Times New Roman" w:hAnsi="Times New Roman" w:cs="Times New Roman"/>
          <w:b/>
          <w:sz w:val="28"/>
          <w:szCs w:val="28"/>
        </w:rPr>
        <w:t>отделении дневного пребывания</w:t>
      </w:r>
      <w:r w:rsidR="00534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216B">
        <w:rPr>
          <w:rFonts w:ascii="Times New Roman" w:hAnsi="Times New Roman" w:cs="Times New Roman"/>
          <w:b/>
          <w:sz w:val="28"/>
          <w:szCs w:val="28"/>
        </w:rPr>
        <w:t>ЛОГБУ «ЛО МРЦ</w:t>
      </w:r>
      <w:r w:rsidR="000E125C">
        <w:rPr>
          <w:rFonts w:ascii="Times New Roman" w:hAnsi="Times New Roman" w:cs="Times New Roman"/>
          <w:b/>
          <w:sz w:val="28"/>
          <w:szCs w:val="28"/>
        </w:rPr>
        <w:t>»</w:t>
      </w:r>
    </w:p>
    <w:p w:rsidR="00627670" w:rsidRPr="001D2A3E" w:rsidRDefault="00627670" w:rsidP="00627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E7F" w:rsidRPr="00F60E7F" w:rsidRDefault="00F60E7F" w:rsidP="00534E58">
      <w:pPr>
        <w:jc w:val="both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Pr="00F60E7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0E7F">
        <w:rPr>
          <w:rFonts w:ascii="Times New Roman" w:hAnsi="Times New Roman" w:cs="Times New Roman"/>
          <w:sz w:val="28"/>
          <w:szCs w:val="28"/>
          <w:u w:val="single"/>
        </w:rPr>
        <w:t>Основная цель отделения</w:t>
      </w:r>
      <w:r w:rsidRPr="00F60E7F">
        <w:rPr>
          <w:rFonts w:ascii="Times New Roman" w:hAnsi="Times New Roman" w:cs="Times New Roman"/>
          <w:sz w:val="28"/>
          <w:szCs w:val="28"/>
        </w:rPr>
        <w:t xml:space="preserve"> – оказание мер социальной поддержки семьям, воспитывающим детей с инвалидностью в соответствии с требованиями Федерального закона от 28.12.2013 № 442-0ФЗ «Об основах социального обслуживания граждан в Российской Федерации» в полустационарной форме обслуживания.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В отделении специалистами оказываются следующие услуги:</w:t>
      </w:r>
    </w:p>
    <w:p w:rsid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F60E7F" w:rsidSect="00F60E7F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>-  социально-бытовые;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социально-медицинские;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социально-психологические;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социально-медицинские;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>- социально-педагогические;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социально-трудовые;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социально-правовые.</w:t>
      </w:r>
    </w:p>
    <w:p w:rsid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F60E7F" w:rsidSect="00F60E7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 xml:space="preserve">           Услуги предоставляются в соответствии с Постановлением Правительства Ленинградской области от 22.12.2017 №</w:t>
      </w:r>
      <w:r w:rsidR="00C472A4">
        <w:rPr>
          <w:rFonts w:ascii="Times New Roman" w:hAnsi="Times New Roman" w:cs="Times New Roman"/>
          <w:sz w:val="28"/>
          <w:szCs w:val="28"/>
        </w:rPr>
        <w:t xml:space="preserve"> </w:t>
      </w:r>
      <w:r w:rsidRPr="00F60E7F">
        <w:rPr>
          <w:rFonts w:ascii="Times New Roman" w:hAnsi="Times New Roman" w:cs="Times New Roman"/>
          <w:sz w:val="28"/>
          <w:szCs w:val="28"/>
        </w:rPr>
        <w:t>606 «Об утверждении порядков предоставления социальных услуг поставщиками социальных услуг в Ленинградской области».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Отделение дневного пребывания рассчитано на пребывание детей-инвалидов численностью 11 человек в возрасте </w:t>
      </w:r>
      <w:r w:rsidR="005E3E35">
        <w:rPr>
          <w:rFonts w:ascii="Times New Roman" w:hAnsi="Times New Roman" w:cs="Times New Roman"/>
          <w:sz w:val="28"/>
          <w:szCs w:val="28"/>
        </w:rPr>
        <w:t xml:space="preserve">от 3-х </w:t>
      </w:r>
      <w:r w:rsidRPr="00F60E7F">
        <w:rPr>
          <w:rFonts w:ascii="Times New Roman" w:hAnsi="Times New Roman" w:cs="Times New Roman"/>
          <w:sz w:val="28"/>
          <w:szCs w:val="28"/>
        </w:rPr>
        <w:t>до 18-ти лет.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Отделение работает в режиме 8-ми часового рабочего дня с 10.00 до 18.00 часов по пятидневной рабочей неделе. Родителям предоставляется возможность выбора времени пребывания детей на отделении: 4 или 8 часов.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Детям предоставляется трёхразовое питание. При составлении меню учитываются индивидуальные особенности каждого ребёнка.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Родители детей дошкольного возраста и маломобильных детей-инвалидов, при желании, могут сопровождать своих детей во время прохождения реабилитации.</w:t>
      </w:r>
    </w:p>
    <w:p w:rsidR="00F60E7F" w:rsidRPr="00F60E7F" w:rsidRDefault="00F60E7F" w:rsidP="00F60E7F">
      <w:pPr>
        <w:pBdr>
          <w:bottom w:val="single" w:sz="12" w:space="0" w:color="auto"/>
        </w:pBdr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Доставка детей-инвалидов из города Приозерска до учреждения и обратно осуществляется транспортом учреждения, в том числе и специализированным транспортным средством.</w:t>
      </w:r>
    </w:p>
    <w:p w:rsidR="00F60E7F" w:rsidRPr="00F60E7F" w:rsidRDefault="00F60E7F" w:rsidP="00F60E7F">
      <w:pPr>
        <w:pBdr>
          <w:bottom w:val="single" w:sz="12" w:space="0" w:color="auto"/>
        </w:pBdr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Для детей, обучающихся индивидуально на дому, предоставляются учебные классы, укомплектованные всем необходимым.</w:t>
      </w:r>
    </w:p>
    <w:p w:rsidR="00F60E7F" w:rsidRPr="00F60E7F" w:rsidRDefault="00F60E7F" w:rsidP="00F60E7F">
      <w:pPr>
        <w:pBdr>
          <w:bottom w:val="single" w:sz="12" w:space="0" w:color="auto"/>
        </w:pBdr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Все помещения отделения дневного пребывания соответствуют: требованиям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>, пожарной безопасности. Для маломобильных детей в отделении обеспечена доступная среда.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Отделение оснащено всем необходимым оборудованием, позволяющим полноценно осуществлять реабилитационный процесс.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На отделении работают высококвалифицированные педагоги, имеющие соответствующее образование и опыт работы с данной категорией детей. Усилиями специалистов отделения для детей-инвалидов созданы психологически благоприятные условия сохранения их здоровья и полноценного развития личности каждого ребёнка. </w:t>
      </w:r>
    </w:p>
    <w:p w:rsidR="00F60E7F" w:rsidRPr="00F60E7F" w:rsidRDefault="00F60E7F" w:rsidP="00F60E7F">
      <w:pPr>
        <w:pBdr>
          <w:bottom w:val="single" w:sz="12" w:space="0" w:color="auto"/>
        </w:pBd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>Занятия специалистов, проводимые с детьми, способствуют развитию у них познавательной деятельности, эмоционально-личностной сферы, корректируют поведение, формируют и развивают навыки общения.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 В своей работе педагоги </w:t>
      </w:r>
      <w:proofErr w:type="gramStart"/>
      <w:r w:rsidRPr="00F60E7F">
        <w:rPr>
          <w:rFonts w:ascii="Times New Roman" w:hAnsi="Times New Roman" w:cs="Times New Roman"/>
          <w:sz w:val="28"/>
          <w:szCs w:val="28"/>
        </w:rPr>
        <w:t xml:space="preserve">используют  </w:t>
      </w:r>
      <w:r w:rsidR="002835FA">
        <w:rPr>
          <w:rFonts w:ascii="Times New Roman" w:hAnsi="Times New Roman" w:cs="Times New Roman"/>
          <w:sz w:val="28"/>
          <w:szCs w:val="28"/>
        </w:rPr>
        <w:t>различные</w:t>
      </w:r>
      <w:proofErr w:type="gramEnd"/>
      <w:r w:rsidR="002835FA">
        <w:rPr>
          <w:rFonts w:ascii="Times New Roman" w:hAnsi="Times New Roman" w:cs="Times New Roman"/>
          <w:sz w:val="28"/>
          <w:szCs w:val="28"/>
        </w:rPr>
        <w:t xml:space="preserve"> </w:t>
      </w:r>
      <w:r w:rsidRPr="00F60E7F">
        <w:rPr>
          <w:rFonts w:ascii="Times New Roman" w:hAnsi="Times New Roman" w:cs="Times New Roman"/>
          <w:sz w:val="28"/>
          <w:szCs w:val="28"/>
        </w:rPr>
        <w:t xml:space="preserve">технологии и методики: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пальчиковая терапия,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песочная терапия,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альтернативная коммуникация, базальная стимуляция,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канистерапия</w:t>
      </w:r>
      <w:proofErr w:type="spellEnd"/>
      <w:r w:rsidR="002835FA">
        <w:rPr>
          <w:rFonts w:ascii="Times New Roman" w:hAnsi="Times New Roman" w:cs="Times New Roman"/>
          <w:sz w:val="28"/>
          <w:szCs w:val="28"/>
        </w:rPr>
        <w:t xml:space="preserve">. </w:t>
      </w:r>
      <w:r w:rsidR="00DA1528">
        <w:rPr>
          <w:rFonts w:ascii="Times New Roman" w:hAnsi="Times New Roman" w:cs="Times New Roman"/>
          <w:sz w:val="28"/>
          <w:szCs w:val="28"/>
        </w:rPr>
        <w:t xml:space="preserve"> </w:t>
      </w:r>
      <w:r w:rsidR="002835FA">
        <w:rPr>
          <w:rFonts w:ascii="Times New Roman" w:hAnsi="Times New Roman" w:cs="Times New Roman"/>
          <w:sz w:val="28"/>
          <w:szCs w:val="28"/>
        </w:rPr>
        <w:t xml:space="preserve">Особое внимание уделяется </w:t>
      </w:r>
      <w:r w:rsidRPr="00F60E7F">
        <w:rPr>
          <w:rFonts w:ascii="Times New Roman" w:hAnsi="Times New Roman" w:cs="Times New Roman"/>
          <w:sz w:val="28"/>
          <w:szCs w:val="28"/>
        </w:rPr>
        <w:t>детям с глубокими речевыми нарушениями</w:t>
      </w:r>
      <w:r w:rsidR="002835FA">
        <w:rPr>
          <w:rFonts w:ascii="Times New Roman" w:hAnsi="Times New Roman" w:cs="Times New Roman"/>
          <w:sz w:val="28"/>
          <w:szCs w:val="28"/>
        </w:rPr>
        <w:t xml:space="preserve">, для предоставления </w:t>
      </w:r>
      <w:r w:rsidR="00DA1528">
        <w:rPr>
          <w:rFonts w:ascii="Times New Roman" w:hAnsi="Times New Roman" w:cs="Times New Roman"/>
          <w:sz w:val="28"/>
          <w:szCs w:val="28"/>
        </w:rPr>
        <w:t>им</w:t>
      </w:r>
      <w:r w:rsidRPr="00F60E7F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DA1528">
        <w:rPr>
          <w:rFonts w:ascii="Times New Roman" w:hAnsi="Times New Roman" w:cs="Times New Roman"/>
          <w:sz w:val="28"/>
          <w:szCs w:val="28"/>
        </w:rPr>
        <w:t>и</w:t>
      </w:r>
      <w:r w:rsidRPr="00F60E7F">
        <w:rPr>
          <w:rFonts w:ascii="Times New Roman" w:hAnsi="Times New Roman" w:cs="Times New Roman"/>
          <w:sz w:val="28"/>
          <w:szCs w:val="28"/>
        </w:rPr>
        <w:t xml:space="preserve"> более активного общения с окружающими людьми и </w:t>
      </w:r>
      <w:proofErr w:type="gramStart"/>
      <w:r w:rsidRPr="00F60E7F">
        <w:rPr>
          <w:rFonts w:ascii="Times New Roman" w:hAnsi="Times New Roman" w:cs="Times New Roman"/>
          <w:sz w:val="28"/>
          <w:szCs w:val="28"/>
        </w:rPr>
        <w:t>облегч</w:t>
      </w:r>
      <w:r w:rsidR="00DA1528">
        <w:rPr>
          <w:rFonts w:ascii="Times New Roman" w:hAnsi="Times New Roman" w:cs="Times New Roman"/>
          <w:sz w:val="28"/>
          <w:szCs w:val="28"/>
        </w:rPr>
        <w:t>ения</w:t>
      </w:r>
      <w:r w:rsidRPr="00F60E7F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F60E7F">
        <w:rPr>
          <w:rFonts w:ascii="Times New Roman" w:hAnsi="Times New Roman" w:cs="Times New Roman"/>
          <w:sz w:val="28"/>
          <w:szCs w:val="28"/>
        </w:rPr>
        <w:t xml:space="preserve"> дальнейшем процесс</w:t>
      </w:r>
      <w:r w:rsidR="00DA1528">
        <w:rPr>
          <w:rFonts w:ascii="Times New Roman" w:hAnsi="Times New Roman" w:cs="Times New Roman"/>
          <w:sz w:val="28"/>
          <w:szCs w:val="28"/>
        </w:rPr>
        <w:t>а</w:t>
      </w:r>
      <w:r w:rsidRPr="00F60E7F">
        <w:rPr>
          <w:rFonts w:ascii="Times New Roman" w:hAnsi="Times New Roman" w:cs="Times New Roman"/>
          <w:sz w:val="28"/>
          <w:szCs w:val="28"/>
        </w:rPr>
        <w:t xml:space="preserve"> адаптации в обществе.</w:t>
      </w:r>
    </w:p>
    <w:p w:rsidR="00F60E7F" w:rsidRPr="00F60E7F" w:rsidRDefault="00F60E7F" w:rsidP="00F60E7F">
      <w:pPr>
        <w:pBdr>
          <w:bottom w:val="single" w:sz="12" w:space="0" w:color="auto"/>
        </w:pBd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В настоящее время всем детям предоставляются социально-медицинские услуги: медицинский массаж, адаптивная и лечебная физическая культура. Осмотр детей и консультирование родителей осуществляется врачом-педиатра.</w:t>
      </w:r>
    </w:p>
    <w:p w:rsidR="00F60E7F" w:rsidRPr="00F60E7F" w:rsidRDefault="00F60E7F" w:rsidP="00F60E7F">
      <w:pPr>
        <w:pBdr>
          <w:bottom w:val="single" w:sz="12" w:space="0" w:color="auto"/>
        </w:pBdr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Все работа специалистов с детьми</w:t>
      </w:r>
      <w:r w:rsidR="00CA00E8">
        <w:rPr>
          <w:rFonts w:ascii="Times New Roman" w:hAnsi="Times New Roman" w:cs="Times New Roman"/>
          <w:sz w:val="28"/>
          <w:szCs w:val="28"/>
        </w:rPr>
        <w:t>,</w:t>
      </w:r>
      <w:r w:rsidRPr="00F60E7F">
        <w:rPr>
          <w:rFonts w:ascii="Times New Roman" w:hAnsi="Times New Roman" w:cs="Times New Roman"/>
          <w:sz w:val="28"/>
          <w:szCs w:val="28"/>
        </w:rPr>
        <w:t xml:space="preserve"> имеющими множественные нарушения развития организованы в доступной для них форме.</w:t>
      </w:r>
    </w:p>
    <w:p w:rsidR="00F60E7F" w:rsidRDefault="00173F0A" w:rsidP="00173F0A">
      <w:pPr>
        <w:pStyle w:val="a3"/>
        <w:jc w:val="center"/>
        <w:rPr>
          <w:b/>
          <w:color w:val="000000"/>
          <w:sz w:val="28"/>
          <w:szCs w:val="28"/>
        </w:rPr>
      </w:pPr>
      <w:r w:rsidRPr="00F60E7F">
        <w:rPr>
          <w:b/>
          <w:color w:val="000000"/>
          <w:sz w:val="28"/>
          <w:szCs w:val="28"/>
        </w:rPr>
        <w:t>Материально-техническая база:</w:t>
      </w:r>
    </w:p>
    <w:p w:rsidR="00F60E7F" w:rsidRDefault="00F60E7F" w:rsidP="005B5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</w:t>
      </w:r>
      <w:r w:rsidR="005B50D1" w:rsidRPr="00F60E7F">
        <w:rPr>
          <w:rFonts w:ascii="Times New Roman" w:hAnsi="Times New Roman" w:cs="Times New Roman"/>
          <w:b/>
          <w:sz w:val="28"/>
          <w:szCs w:val="28"/>
        </w:rPr>
        <w:t>здевалка</w:t>
      </w:r>
    </w:p>
    <w:p w:rsidR="005B50D1" w:rsidRPr="00F60E7F" w:rsidRDefault="00F60E7F" w:rsidP="005B5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E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8410" cy="4438650"/>
            <wp:effectExtent l="0" t="0" r="6350" b="0"/>
            <wp:docPr id="12" name="Рисунок 12" descr="C:\Users\123\Desktop\На сайт\Помещения отделения\20190211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а сайт\Помещения отделения\20190211_094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97" cy="44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7F" w:rsidRPr="00EB06E9" w:rsidRDefault="00EB06E9" w:rsidP="00F60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6E9">
        <w:rPr>
          <w:rFonts w:ascii="Times New Roman" w:hAnsi="Times New Roman" w:cs="Times New Roman"/>
          <w:b/>
          <w:sz w:val="28"/>
          <w:szCs w:val="28"/>
        </w:rPr>
        <w:t>Логопедический кабинет</w:t>
      </w:r>
    </w:p>
    <w:p w:rsidR="00F60E7F" w:rsidRPr="00F60E7F" w:rsidRDefault="00F60E7F" w:rsidP="00F60E7F">
      <w:pPr>
        <w:spacing w:after="0" w:line="240" w:lineRule="auto"/>
        <w:ind w:firstLine="567"/>
        <w:jc w:val="center"/>
        <w:rPr>
          <w:b/>
          <w:color w:val="000000"/>
          <w:sz w:val="27"/>
          <w:szCs w:val="27"/>
        </w:rPr>
      </w:pPr>
      <w:r w:rsidRPr="00F60E7F">
        <w:rPr>
          <w:b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B1CC028" wp14:editId="1904C16F">
            <wp:extent cx="5092700" cy="3819389"/>
            <wp:effectExtent l="0" t="0" r="0" b="0"/>
            <wp:docPr id="14" name="Рисунок 14" descr="C:\Users\123\Desktop\На сайт\Помещения отделения\20190218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а сайт\Помещения отделения\20190218_162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11" cy="38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7F" w:rsidRPr="00C81484" w:rsidRDefault="00F60E7F" w:rsidP="00F60E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Кабинет оснащён специальным оборудованием, </w:t>
      </w:r>
      <w:r w:rsidRPr="00C81484">
        <w:rPr>
          <w:rFonts w:ascii="Times New Roman" w:hAnsi="Times New Roman" w:cs="Times New Roman"/>
          <w:color w:val="000000"/>
          <w:sz w:val="28"/>
          <w:szCs w:val="28"/>
        </w:rPr>
        <w:t>позвол</w:t>
      </w:r>
      <w:r>
        <w:rPr>
          <w:rFonts w:ascii="Times New Roman" w:hAnsi="Times New Roman" w:cs="Times New Roman"/>
          <w:color w:val="000000"/>
          <w:sz w:val="28"/>
          <w:szCs w:val="28"/>
        </w:rPr>
        <w:t>яющим</w:t>
      </w:r>
      <w:r w:rsidRPr="00C81484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у детей с нарушением </w:t>
      </w:r>
      <w:proofErr w:type="spellStart"/>
      <w:r w:rsidRPr="00C81484">
        <w:rPr>
          <w:rFonts w:ascii="Times New Roman" w:hAnsi="Times New Roman" w:cs="Times New Roman"/>
          <w:color w:val="000000"/>
          <w:sz w:val="28"/>
          <w:szCs w:val="28"/>
        </w:rPr>
        <w:t>речедвигательной</w:t>
      </w:r>
      <w:proofErr w:type="spellEnd"/>
      <w:r w:rsidRPr="00C81484">
        <w:rPr>
          <w:rFonts w:ascii="Times New Roman" w:hAnsi="Times New Roman" w:cs="Times New Roman"/>
          <w:color w:val="000000"/>
          <w:sz w:val="28"/>
          <w:szCs w:val="28"/>
        </w:rPr>
        <w:t xml:space="preserve"> функции: артикуляционный аппарат, звукопроизношение, постановку диафрагмального дыхания, развивать тактильное восприятие, значительно пополнять словарный запас и значительно расширить лексическое значение слов.</w:t>
      </w:r>
    </w:p>
    <w:p w:rsidR="001F03C6" w:rsidRDefault="005B50D1" w:rsidP="00F60E7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60E7F">
        <w:rPr>
          <w:b/>
          <w:sz w:val="28"/>
          <w:szCs w:val="28"/>
        </w:rPr>
        <w:t>Кабинет психолога</w:t>
      </w:r>
      <w:r w:rsidR="001F03C6" w:rsidRPr="00F60E7F">
        <w:rPr>
          <w:b/>
          <w:sz w:val="28"/>
          <w:szCs w:val="28"/>
        </w:rPr>
        <w:t>.</w:t>
      </w:r>
    </w:p>
    <w:p w:rsidR="00F60E7F" w:rsidRPr="00F60E7F" w:rsidRDefault="00F60E7F" w:rsidP="00F60E7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60E7F">
        <w:rPr>
          <w:b/>
          <w:noProof/>
          <w:sz w:val="28"/>
          <w:szCs w:val="28"/>
        </w:rPr>
        <w:drawing>
          <wp:inline distT="0" distB="0" distL="0" distR="0">
            <wp:extent cx="5305425" cy="3978927"/>
            <wp:effectExtent l="0" t="0" r="0" b="2540"/>
            <wp:docPr id="13" name="Рисунок 13" descr="C:\Users\123\Desktop\На сайт\Помещения отделения\20190218_1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а сайт\Помещения отделения\20190218_16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16" cy="39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C6" w:rsidRPr="00DC76DA" w:rsidRDefault="001F03C6" w:rsidP="001F03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6DA">
        <w:rPr>
          <w:color w:val="000000"/>
          <w:sz w:val="28"/>
          <w:szCs w:val="28"/>
        </w:rPr>
        <w:t xml:space="preserve">        В кабинет психолога приобретено оборудование для создания психологически благоприятных условий для сохранения здоровья и полноценного развития личности ребёнка. </w:t>
      </w:r>
    </w:p>
    <w:p w:rsidR="001F03C6" w:rsidRPr="00DC76DA" w:rsidRDefault="001F03C6" w:rsidP="001F03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6DA">
        <w:rPr>
          <w:color w:val="000000"/>
          <w:sz w:val="28"/>
          <w:szCs w:val="28"/>
        </w:rPr>
        <w:lastRenderedPageBreak/>
        <w:t xml:space="preserve">       Коррекционно-развивающие и релаксационные занятия с детьми позволяют: развивать познавательную деятельность, эмоционально-личностную сферу, корректировать поведение, формировать и развивать навыки общения</w:t>
      </w:r>
      <w:r w:rsidR="00DC76DA" w:rsidRPr="00DC76DA">
        <w:rPr>
          <w:color w:val="000000"/>
          <w:sz w:val="28"/>
          <w:szCs w:val="28"/>
        </w:rPr>
        <w:t>.</w:t>
      </w:r>
    </w:p>
    <w:p w:rsidR="00F60E7F" w:rsidRDefault="005B50D1" w:rsidP="00F60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E7F">
        <w:rPr>
          <w:rFonts w:ascii="Times New Roman" w:hAnsi="Times New Roman" w:cs="Times New Roman"/>
          <w:b/>
          <w:sz w:val="28"/>
          <w:szCs w:val="28"/>
        </w:rPr>
        <w:t>Игровая комната</w:t>
      </w:r>
    </w:p>
    <w:p w:rsidR="00F60E7F" w:rsidRDefault="00F60E7F" w:rsidP="00F60E7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3395" cy="4180046"/>
            <wp:effectExtent l="0" t="0" r="8255" b="0"/>
            <wp:docPr id="15" name="Рисунок 15" descr="C:\Users\123\Desktop\На сайт\Помещения отделения\20190211_17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а сайт\Помещения отделения\20190211_17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23" cy="418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C6" w:rsidRPr="00551BE0" w:rsidRDefault="00551BE0" w:rsidP="00F60E7F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игровой комнате воспитатели </w:t>
      </w:r>
      <w:r w:rsidR="001F03C6" w:rsidRPr="00551BE0">
        <w:rPr>
          <w:rFonts w:ascii="Times New Roman" w:hAnsi="Times New Roman" w:cs="Times New Roman"/>
          <w:color w:val="000000"/>
          <w:sz w:val="28"/>
          <w:szCs w:val="28"/>
        </w:rPr>
        <w:t>провод</w:t>
      </w:r>
      <w:r>
        <w:rPr>
          <w:rFonts w:ascii="Times New Roman" w:hAnsi="Times New Roman" w:cs="Times New Roman"/>
          <w:color w:val="000000"/>
          <w:sz w:val="28"/>
          <w:szCs w:val="28"/>
        </w:rPr>
        <w:t>ят</w:t>
      </w:r>
      <w:r w:rsidR="001F03C6" w:rsidRPr="00551BE0">
        <w:rPr>
          <w:rFonts w:ascii="Times New Roman" w:hAnsi="Times New Roman" w:cs="Times New Roman"/>
          <w:color w:val="000000"/>
          <w:sz w:val="28"/>
          <w:szCs w:val="28"/>
        </w:rPr>
        <w:t xml:space="preserve"> коррекционно-развивающие занятия в игровой форме, доступно</w:t>
      </w:r>
      <w:r w:rsidR="00944255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1F03C6" w:rsidRPr="00551BE0">
        <w:rPr>
          <w:rFonts w:ascii="Times New Roman" w:hAnsi="Times New Roman" w:cs="Times New Roman"/>
          <w:color w:val="000000"/>
          <w:sz w:val="28"/>
          <w:szCs w:val="28"/>
        </w:rPr>
        <w:t xml:space="preserve"> для детей с множественными нарушениями в развитии.</w:t>
      </w:r>
    </w:p>
    <w:p w:rsidR="00DC76DA" w:rsidRDefault="00DC76DA" w:rsidP="00DC76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Кабинет трудотерапии</w:t>
      </w:r>
    </w:p>
    <w:p w:rsidR="00DC76DA" w:rsidRPr="00EB06E9" w:rsidRDefault="00DC76DA" w:rsidP="00DC76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C7C563" wp14:editId="1BEC3E2F">
            <wp:extent cx="4864100" cy="3648075"/>
            <wp:effectExtent l="0" t="0" r="0" b="9525"/>
            <wp:docPr id="19" name="Рисунок 19" descr="C:\Users\123\Desktop\На сайт\Помещения отделения\20190211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На сайт\Помещения отделения\20190211_094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44" cy="36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DA" w:rsidRPr="005B50D1" w:rsidRDefault="00DC76DA" w:rsidP="00DC76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3C6">
        <w:rPr>
          <w:color w:val="000000"/>
          <w:sz w:val="27"/>
          <w:szCs w:val="27"/>
        </w:rPr>
        <w:t xml:space="preserve"> </w:t>
      </w:r>
      <w:r w:rsidRPr="00551BE0">
        <w:rPr>
          <w:rFonts w:ascii="Times New Roman" w:hAnsi="Times New Roman" w:cs="Times New Roman"/>
          <w:color w:val="000000"/>
          <w:sz w:val="28"/>
          <w:szCs w:val="28"/>
        </w:rPr>
        <w:t>Кабинет трудотерапии дополнительно оснащён оборудованием Монтессори</w:t>
      </w:r>
      <w:r>
        <w:rPr>
          <w:rFonts w:ascii="Times New Roman" w:hAnsi="Times New Roman" w:cs="Times New Roman"/>
          <w:color w:val="000000"/>
          <w:sz w:val="28"/>
          <w:szCs w:val="28"/>
        </w:rPr>
        <w:t>, что позволяет проводить занятия с детьми, имеющими множественные нарушения в развитии.</w:t>
      </w:r>
    </w:p>
    <w:p w:rsidR="006416C3" w:rsidRDefault="00DC76DA" w:rsidP="006416C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</w:t>
      </w:r>
      <w:r w:rsidR="006416C3" w:rsidRPr="006416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уфет-столовая</w:t>
      </w:r>
    </w:p>
    <w:p w:rsidR="006416C3" w:rsidRPr="006416C3" w:rsidRDefault="006416C3" w:rsidP="006416C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416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900" cy="4067175"/>
            <wp:effectExtent l="0" t="0" r="6350" b="9525"/>
            <wp:docPr id="17" name="Рисунок 17" descr="C:\Users\123\Desktop\На сайт\Помещения отделения\20190211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а сайт\Помещения отделения\20190211_102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20" cy="40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C3" w:rsidRPr="005B50D1" w:rsidRDefault="006416C3" w:rsidP="006416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отделении для детей предусмотрено трёхразовое питание.</w:t>
      </w:r>
    </w:p>
    <w:p w:rsidR="00EB06E9" w:rsidRDefault="00EB06E9" w:rsidP="00EB06E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Спальня</w:t>
      </w:r>
    </w:p>
    <w:p w:rsidR="00EB06E9" w:rsidRPr="00EB06E9" w:rsidRDefault="00EB06E9" w:rsidP="00EB06E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225" cy="4207669"/>
            <wp:effectExtent l="0" t="0" r="0" b="2540"/>
            <wp:docPr id="18" name="Рисунок 18" descr="C:\Users\123\Desktop\На сайт\Помещения отделения\20190211_1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На сайт\Помещения отделения\20190211_102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08" cy="420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E9" w:rsidRDefault="00EB06E9" w:rsidP="00EB06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Для детей дошкольного возраста и детей с глубокой патологией предусмотрен дневной сон.</w:t>
      </w:r>
    </w:p>
    <w:p w:rsidR="006416C3" w:rsidRDefault="006416C3" w:rsidP="005B50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50D1" w:rsidRDefault="000206CE" w:rsidP="005B50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Санузел</w:t>
      </w:r>
    </w:p>
    <w:p w:rsidR="00F60E7F" w:rsidRPr="00F60E7F" w:rsidRDefault="00F60E7F" w:rsidP="005B50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16" name="Рисунок 16" descr="C:\Users\123\Desktop\На сайт\Помещения отделения\20190211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а сайт\Помещения отделения\20190211_095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43" cy="40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E0" w:rsidRDefault="00551BE0" w:rsidP="00551B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6C2DB3">
        <w:rPr>
          <w:rFonts w:ascii="Times New Roman" w:hAnsi="Times New Roman" w:cs="Times New Roman"/>
          <w:noProof/>
          <w:sz w:val="28"/>
          <w:szCs w:val="28"/>
          <w:lang w:eastAsia="ru-RU"/>
        </w:rPr>
        <w:t>При ремонте всех помещений было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предусмотрено обеспечение </w:t>
      </w:r>
      <w:r w:rsidRPr="00551BE0">
        <w:rPr>
          <w:rFonts w:ascii="Times New Roman" w:hAnsi="Times New Roman" w:cs="Times New Roman"/>
          <w:sz w:val="28"/>
          <w:szCs w:val="28"/>
        </w:rPr>
        <w:t>«доступной среды жизнедеятельности»</w:t>
      </w:r>
      <w:r w:rsidRPr="00AC3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детей с двигательными ограничениями.</w:t>
      </w:r>
    </w:p>
    <w:p w:rsidR="00551BE0" w:rsidRPr="005B50D1" w:rsidRDefault="00551BE0" w:rsidP="005B5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1BE0" w:rsidRDefault="00551BE0" w:rsidP="00551BE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1BE0" w:rsidRDefault="00551BE0" w:rsidP="001F03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4255" w:rsidRDefault="00944255" w:rsidP="00551BE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4255" w:rsidRDefault="00944255" w:rsidP="00551BE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50D1" w:rsidRDefault="005B50D1" w:rsidP="00AC51B3">
      <w:pPr>
        <w:rPr>
          <w:rFonts w:ascii="Times New Roman" w:hAnsi="Times New Roman" w:cs="Times New Roman"/>
          <w:sz w:val="28"/>
          <w:szCs w:val="28"/>
        </w:rPr>
      </w:pPr>
    </w:p>
    <w:p w:rsidR="00AC51B3" w:rsidRDefault="005B50D1" w:rsidP="000822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50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06E9" w:rsidRDefault="00EB06E9" w:rsidP="0045438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583" w:rsidRDefault="00A61583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DC76DA" w:rsidSect="00F60E7F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6A2E"/>
    <w:multiLevelType w:val="multilevel"/>
    <w:tmpl w:val="8F04FD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05023"/>
    <w:multiLevelType w:val="multilevel"/>
    <w:tmpl w:val="4C56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EE753B"/>
    <w:multiLevelType w:val="multilevel"/>
    <w:tmpl w:val="50C6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C96B89"/>
    <w:multiLevelType w:val="multilevel"/>
    <w:tmpl w:val="669A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86AA2"/>
    <w:multiLevelType w:val="multilevel"/>
    <w:tmpl w:val="50148F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DA3D7F"/>
    <w:multiLevelType w:val="multilevel"/>
    <w:tmpl w:val="CE285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E663DE"/>
    <w:multiLevelType w:val="multilevel"/>
    <w:tmpl w:val="1434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232579"/>
    <w:multiLevelType w:val="multilevel"/>
    <w:tmpl w:val="9C4A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5D0ED7"/>
    <w:multiLevelType w:val="multilevel"/>
    <w:tmpl w:val="E1D0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164708"/>
    <w:multiLevelType w:val="multilevel"/>
    <w:tmpl w:val="A6A206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2C4435"/>
    <w:multiLevelType w:val="multilevel"/>
    <w:tmpl w:val="DEFA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"/>
  </w:num>
  <w:num w:numId="5">
    <w:abstractNumId w:val="2"/>
  </w:num>
  <w:num w:numId="6">
    <w:abstractNumId w:val="10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9A3"/>
    <w:rsid w:val="00017076"/>
    <w:rsid w:val="000206CE"/>
    <w:rsid w:val="00036A5E"/>
    <w:rsid w:val="00075444"/>
    <w:rsid w:val="000822F1"/>
    <w:rsid w:val="000D050D"/>
    <w:rsid w:val="000E125C"/>
    <w:rsid w:val="00135B9C"/>
    <w:rsid w:val="00173F0A"/>
    <w:rsid w:val="001F03C6"/>
    <w:rsid w:val="0027579D"/>
    <w:rsid w:val="002835FA"/>
    <w:rsid w:val="002A1868"/>
    <w:rsid w:val="002E56E8"/>
    <w:rsid w:val="00334F88"/>
    <w:rsid w:val="003B3E3A"/>
    <w:rsid w:val="003C46C4"/>
    <w:rsid w:val="00407AFE"/>
    <w:rsid w:val="0045438E"/>
    <w:rsid w:val="004A0612"/>
    <w:rsid w:val="00534E58"/>
    <w:rsid w:val="00551BE0"/>
    <w:rsid w:val="005773AF"/>
    <w:rsid w:val="005B50D1"/>
    <w:rsid w:val="005E3E35"/>
    <w:rsid w:val="00627670"/>
    <w:rsid w:val="006416C3"/>
    <w:rsid w:val="006C2DB3"/>
    <w:rsid w:val="007009AB"/>
    <w:rsid w:val="007665A6"/>
    <w:rsid w:val="00863DDF"/>
    <w:rsid w:val="008A60EB"/>
    <w:rsid w:val="008A73C5"/>
    <w:rsid w:val="00921F1E"/>
    <w:rsid w:val="00944255"/>
    <w:rsid w:val="0099216B"/>
    <w:rsid w:val="009E2DC6"/>
    <w:rsid w:val="00A5413F"/>
    <w:rsid w:val="00A61583"/>
    <w:rsid w:val="00A9009E"/>
    <w:rsid w:val="00AC51B3"/>
    <w:rsid w:val="00B9672A"/>
    <w:rsid w:val="00BC4D8D"/>
    <w:rsid w:val="00C45C89"/>
    <w:rsid w:val="00C472A4"/>
    <w:rsid w:val="00C55714"/>
    <w:rsid w:val="00C769A3"/>
    <w:rsid w:val="00C81484"/>
    <w:rsid w:val="00C814E8"/>
    <w:rsid w:val="00CA00E8"/>
    <w:rsid w:val="00CA6A3E"/>
    <w:rsid w:val="00CB1040"/>
    <w:rsid w:val="00DA1528"/>
    <w:rsid w:val="00DC76DA"/>
    <w:rsid w:val="00DE42BC"/>
    <w:rsid w:val="00EB06E9"/>
    <w:rsid w:val="00F60E7F"/>
    <w:rsid w:val="00F62F22"/>
    <w:rsid w:val="00F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A781A"/>
  <w15:docId w15:val="{143E2677-3C26-45F1-9943-55447BCA3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670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3B3E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B3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0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1583"/>
    <w:rPr>
      <w:b/>
      <w:bCs/>
    </w:rPr>
  </w:style>
  <w:style w:type="character" w:styleId="a5">
    <w:name w:val="Hyperlink"/>
    <w:basedOn w:val="a0"/>
    <w:uiPriority w:val="99"/>
    <w:semiHidden/>
    <w:unhideWhenUsed/>
    <w:rsid w:val="002A186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B3E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3E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716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617">
          <w:marLeft w:val="0"/>
          <w:marRight w:val="0"/>
          <w:marTop w:val="0"/>
          <w:marBottom w:val="150"/>
          <w:divBdr>
            <w:top w:val="single" w:sz="6" w:space="0" w:color="89BE95"/>
            <w:left w:val="single" w:sz="12" w:space="0" w:color="89BE95"/>
            <w:bottom w:val="single" w:sz="6" w:space="0" w:color="89BE95"/>
            <w:right w:val="single" w:sz="6" w:space="0" w:color="89BE95"/>
          </w:divBdr>
          <w:divsChild>
            <w:div w:id="55682201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02286">
          <w:marLeft w:val="0"/>
          <w:marRight w:val="0"/>
          <w:marTop w:val="0"/>
          <w:marBottom w:val="150"/>
          <w:divBdr>
            <w:top w:val="single" w:sz="6" w:space="0" w:color="89BE95"/>
            <w:left w:val="single" w:sz="12" w:space="0" w:color="89BE95"/>
            <w:bottom w:val="single" w:sz="6" w:space="0" w:color="89BE95"/>
            <w:right w:val="single" w:sz="6" w:space="0" w:color="89BE95"/>
          </w:divBdr>
          <w:divsChild>
            <w:div w:id="205626801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0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Пользователь</cp:lastModifiedBy>
  <cp:revision>6</cp:revision>
  <dcterms:created xsi:type="dcterms:W3CDTF">2019-02-19T08:30:00Z</dcterms:created>
  <dcterms:modified xsi:type="dcterms:W3CDTF">2023-03-16T11:34:00Z</dcterms:modified>
</cp:coreProperties>
</file>