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AA" w:rsidRDefault="009975DB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A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поэтапному повышению уровня доступности для инвалидов   </w:t>
      </w:r>
    </w:p>
    <w:p w:rsidR="009E6E21" w:rsidRDefault="009975DB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AA">
        <w:rPr>
          <w:rFonts w:ascii="Times New Roman" w:hAnsi="Times New Roman" w:cs="Times New Roman"/>
          <w:b/>
          <w:sz w:val="24"/>
          <w:szCs w:val="24"/>
        </w:rPr>
        <w:t>и предоставляемых услуг (дорожная карта объекта)</w:t>
      </w:r>
      <w:r w:rsidR="00814728">
        <w:rPr>
          <w:rFonts w:ascii="Times New Roman" w:hAnsi="Times New Roman" w:cs="Times New Roman"/>
          <w:b/>
          <w:sz w:val="24"/>
          <w:szCs w:val="24"/>
        </w:rPr>
        <w:t xml:space="preserve"> в 2020-2023 году.</w:t>
      </w:r>
    </w:p>
    <w:p w:rsidR="001848AA" w:rsidRPr="001848AA" w:rsidRDefault="001848AA" w:rsidP="0018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E1" w:rsidRDefault="00FC0BE1" w:rsidP="00FC0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0BE1">
        <w:rPr>
          <w:rFonts w:ascii="Times New Roman" w:hAnsi="Times New Roman" w:cs="Times New Roman"/>
          <w:sz w:val="24"/>
          <w:szCs w:val="24"/>
          <w:u w:val="single"/>
        </w:rPr>
        <w:t xml:space="preserve">Ленинградское областное государственное бюджетное учреждение «Ленинградский областной многопрофильный реабилитационный центр для детей-инвалидов» </w:t>
      </w:r>
    </w:p>
    <w:p w:rsidR="009975DB" w:rsidRPr="001848AA" w:rsidRDefault="00CE35FF" w:rsidP="00FC0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48AA">
        <w:rPr>
          <w:rFonts w:ascii="Times New Roman" w:hAnsi="Times New Roman" w:cs="Times New Roman"/>
          <w:sz w:val="24"/>
          <w:szCs w:val="24"/>
          <w:u w:val="single"/>
        </w:rPr>
        <w:t>188760, Ленинградская область, г. Приозерск, Ленинградское шоссе, д. 63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541"/>
        <w:gridCol w:w="5663"/>
        <w:gridCol w:w="1842"/>
        <w:gridCol w:w="2268"/>
        <w:gridCol w:w="1985"/>
        <w:gridCol w:w="2581"/>
      </w:tblGrid>
      <w:tr w:rsidR="00DC3F9E" w:rsidTr="00FC0BE1">
        <w:tc>
          <w:tcPr>
            <w:tcW w:w="541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3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0D7E28" w:rsidRPr="00D57A81" w:rsidRDefault="00732A17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732A17" w:rsidRPr="00D57A81" w:rsidRDefault="00732A17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(этап работы</w:t>
            </w:r>
            <w:r w:rsidR="00EC28B3" w:rsidRPr="00D57A81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0D7E28"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и (ориентировочный объем финансирования)</w:t>
            </w:r>
          </w:p>
        </w:tc>
        <w:tc>
          <w:tcPr>
            <w:tcW w:w="2581" w:type="dxa"/>
            <w:vAlign w:val="center"/>
          </w:tcPr>
          <w:p w:rsidR="00B33E53" w:rsidRPr="00D57A81" w:rsidRDefault="00B33E53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0D7E28" w:rsidRPr="00D57A81">
              <w:rPr>
                <w:rFonts w:ascii="Times New Roman" w:hAnsi="Times New Roman" w:cs="Times New Roman"/>
                <w:sz w:val="24"/>
                <w:szCs w:val="24"/>
              </w:rPr>
              <w:t>ние (дата контроля и результ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ат)</w:t>
            </w:r>
          </w:p>
        </w:tc>
      </w:tr>
      <w:tr w:rsidR="00B33E53" w:rsidTr="00FC0BE1">
        <w:tc>
          <w:tcPr>
            <w:tcW w:w="14880" w:type="dxa"/>
            <w:gridSpan w:val="6"/>
          </w:tcPr>
          <w:p w:rsidR="00B33E53" w:rsidRPr="00D57A81" w:rsidRDefault="00B33E53" w:rsidP="00D57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беспрепятственного доступа инвалидов к объекту</w:t>
            </w:r>
          </w:p>
        </w:tc>
      </w:tr>
      <w:tr w:rsidR="00DC3F9E" w:rsidTr="00FC0BE1">
        <w:trPr>
          <w:trHeight w:val="245"/>
        </w:trPr>
        <w:tc>
          <w:tcPr>
            <w:tcW w:w="541" w:type="dxa"/>
          </w:tcPr>
          <w:p w:rsidR="00B33E53" w:rsidRPr="00D42DE0" w:rsidRDefault="00B33E5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3" w:type="dxa"/>
          </w:tcPr>
          <w:p w:rsidR="00B33E53" w:rsidRPr="00D42DE0" w:rsidRDefault="00B33E53" w:rsidP="009975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А</w:t>
            </w:r>
            <w:r w:rsidR="009156EA"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/Б)</w:t>
            </w:r>
          </w:p>
          <w:p w:rsidR="009156EA" w:rsidRPr="00D42DE0" w:rsidRDefault="009156EA" w:rsidP="009975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(А- универсальная доступность – доступность для инвалида любого места в здании, а именно- общих путей движения и мест обслуживания</w:t>
            </w:r>
          </w:p>
          <w:p w:rsidR="009156EA" w:rsidRDefault="009156EA" w:rsidP="009975DB"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 выделение зон, помещений, блоков, приспособленных для обслуживания инвалидов, с обеспечением всех видов услуг)</w:t>
            </w:r>
          </w:p>
        </w:tc>
        <w:tc>
          <w:tcPr>
            <w:tcW w:w="1842" w:type="dxa"/>
          </w:tcPr>
          <w:p w:rsidR="00B33E53" w:rsidRDefault="00B33E53" w:rsidP="009975DB"/>
        </w:tc>
        <w:tc>
          <w:tcPr>
            <w:tcW w:w="2268" w:type="dxa"/>
          </w:tcPr>
          <w:p w:rsidR="00B33E53" w:rsidRPr="00D57A81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1 этап – неотложные мероприятия 20</w:t>
            </w:r>
            <w:r w:rsidR="00FC0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F7BB8" w:rsidRPr="00D57A81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 этап – отложенные мероприятия 20</w:t>
            </w:r>
            <w:r w:rsidR="00FC0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0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03D37" w:rsidRDefault="006F7BB8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3 этап – капитальный ремонт, реконструкция, строительство</w:t>
            </w:r>
          </w:p>
          <w:p w:rsidR="006F7BB8" w:rsidRPr="00D57A81" w:rsidRDefault="00303D37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</w:tcPr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64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53" w:rsidRDefault="00D03E64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03E64" w:rsidRPr="00D03E64" w:rsidRDefault="00D03E64" w:rsidP="00AB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B7C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CAC" w:rsidRPr="00AB7CAC">
              <w:rPr>
                <w:rFonts w:ascii="Times New Roman" w:hAnsi="Times New Roman" w:cs="Times New Roman"/>
                <w:sz w:val="24"/>
                <w:szCs w:val="24"/>
              </w:rPr>
              <w:t>11 542 800</w:t>
            </w:r>
            <w:r w:rsidR="00073893" w:rsidRPr="00AB7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BE1" w:rsidRPr="00AB7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596C" w:rsidRPr="00AB7CA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0"/>
          </w:p>
        </w:tc>
        <w:tc>
          <w:tcPr>
            <w:tcW w:w="2581" w:type="dxa"/>
          </w:tcPr>
          <w:p w:rsidR="00B33E53" w:rsidRDefault="00B33E53" w:rsidP="009975DB"/>
        </w:tc>
      </w:tr>
      <w:tr w:rsidR="00732A17" w:rsidTr="00FC0BE1">
        <w:trPr>
          <w:trHeight w:val="363"/>
        </w:trPr>
        <w:tc>
          <w:tcPr>
            <w:tcW w:w="541" w:type="dxa"/>
          </w:tcPr>
          <w:p w:rsidR="00732A17" w:rsidRPr="00D42DE0" w:rsidRDefault="00732A17" w:rsidP="0004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39" w:type="dxa"/>
            <w:gridSpan w:val="5"/>
          </w:tcPr>
          <w:p w:rsidR="00732A17" w:rsidRPr="00D42DE0" w:rsidRDefault="00732A17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территории объекта</w:t>
            </w:r>
          </w:p>
        </w:tc>
      </w:tr>
      <w:tr w:rsidR="00FC0BE1" w:rsidTr="00FC0BE1">
        <w:tc>
          <w:tcPr>
            <w:tcW w:w="541" w:type="dxa"/>
            <w:vMerge w:val="restart"/>
          </w:tcPr>
          <w:p w:rsidR="00FC0BE1" w:rsidRDefault="00FC0BE1" w:rsidP="009975DB"/>
        </w:tc>
        <w:tc>
          <w:tcPr>
            <w:tcW w:w="5663" w:type="dxa"/>
          </w:tcPr>
          <w:p w:rsidR="00FC0BE1" w:rsidRPr="001848AA" w:rsidRDefault="00FC0BE1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AA"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FC0BE1" w:rsidRDefault="00FC0BE1" w:rsidP="00961741">
            <w:pPr>
              <w:pStyle w:val="a4"/>
              <w:numPr>
                <w:ilvl w:val="0"/>
                <w:numId w:val="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C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прогулочных дорожек</w:t>
            </w:r>
          </w:p>
          <w:p w:rsidR="00FC0BE1" w:rsidRPr="00FC0BE1" w:rsidRDefault="00FC0BE1" w:rsidP="00FC0BE1">
            <w:pPr>
              <w:pStyle w:val="a4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(дорожка у корпуса № 1, въезд на прогулочные веранды</w:t>
            </w:r>
            <w:r w:rsidR="00C50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FC0BE1" w:rsidRPr="00D57A81" w:rsidRDefault="00FC0BE1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  <w:p w:rsidR="00FC0BE1" w:rsidRDefault="00FC0BE1" w:rsidP="00BB1683">
            <w:pPr>
              <w:jc w:val="center"/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FC0BE1" w:rsidRDefault="00FC0BE1" w:rsidP="00C66D9B"/>
          <w:p w:rsidR="00FC0BE1" w:rsidRPr="00D57A81" w:rsidRDefault="00FC0BE1" w:rsidP="007B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FC0BE1" w:rsidRDefault="00FC0BE1" w:rsidP="00FC0BE1">
            <w:pPr>
              <w:jc w:val="center"/>
            </w:pP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A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0BE1" w:rsidRDefault="00AB7CAC" w:rsidP="00073893">
            <w:pPr>
              <w:jc w:val="center"/>
            </w:pPr>
            <w:r w:rsidRPr="00AB7CAC">
              <w:rPr>
                <w:rFonts w:ascii="Times New Roman" w:hAnsi="Times New Roman" w:cs="Times New Roman"/>
                <w:sz w:val="24"/>
                <w:szCs w:val="24"/>
              </w:rPr>
              <w:t>8 096 800,00 руб.</w:t>
            </w:r>
            <w:r w:rsidR="00FC0BE1" w:rsidRPr="00AB7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1" w:type="dxa"/>
            <w:vAlign w:val="center"/>
          </w:tcPr>
          <w:p w:rsidR="00FC0BE1" w:rsidRDefault="00FC0BE1" w:rsidP="00BB1683">
            <w:pPr>
              <w:jc w:val="center"/>
            </w:pPr>
          </w:p>
        </w:tc>
      </w:tr>
      <w:tr w:rsidR="00FC0BE1" w:rsidTr="00FC0BE1">
        <w:tc>
          <w:tcPr>
            <w:tcW w:w="541" w:type="dxa"/>
            <w:vMerge/>
          </w:tcPr>
          <w:p w:rsidR="00FC0BE1" w:rsidRDefault="00FC0BE1" w:rsidP="009975DB"/>
        </w:tc>
        <w:tc>
          <w:tcPr>
            <w:tcW w:w="5663" w:type="dxa"/>
          </w:tcPr>
          <w:p w:rsidR="00303D37" w:rsidRDefault="00814728" w:rsidP="00303D37">
            <w:pPr>
              <w:pStyle w:val="a4"/>
              <w:numPr>
                <w:ilvl w:val="0"/>
                <w:numId w:val="2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FC0BE1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внутренних 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систем 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>корпуса № 1</w:t>
            </w:r>
          </w:p>
          <w:p w:rsidR="00FC0BE1" w:rsidRPr="00FC0BE1" w:rsidRDefault="00814728" w:rsidP="00303D37">
            <w:pPr>
              <w:pStyle w:val="a4"/>
              <w:numPr>
                <w:ilvl w:val="0"/>
                <w:numId w:val="2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="00FC0BE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здания </w:t>
            </w:r>
            <w:r w:rsidR="00303D37">
              <w:rPr>
                <w:rFonts w:ascii="Times New Roman" w:hAnsi="Times New Roman" w:cs="Times New Roman"/>
                <w:sz w:val="24"/>
                <w:szCs w:val="24"/>
              </w:rPr>
              <w:t>корпуса № 1</w:t>
            </w:r>
          </w:p>
        </w:tc>
        <w:tc>
          <w:tcPr>
            <w:tcW w:w="1842" w:type="dxa"/>
            <w:vMerge/>
            <w:vAlign w:val="center"/>
          </w:tcPr>
          <w:p w:rsidR="00FC0BE1" w:rsidRDefault="00FC0BE1" w:rsidP="00BB1683">
            <w:pPr>
              <w:jc w:val="center"/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FC0BE1" w:rsidRPr="007536C9" w:rsidRDefault="00FC0BE1" w:rsidP="0075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C0BE1" w:rsidRPr="0092648A" w:rsidRDefault="00FC0BE1" w:rsidP="006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C3" w:rsidTr="00FC0BE1">
        <w:tc>
          <w:tcPr>
            <w:tcW w:w="541" w:type="dxa"/>
          </w:tcPr>
          <w:p w:rsidR="001B4AC3" w:rsidRPr="00D42DE0" w:rsidRDefault="001B4AC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39" w:type="dxa"/>
            <w:gridSpan w:val="5"/>
          </w:tcPr>
          <w:p w:rsidR="001B4AC3" w:rsidRPr="00D42DE0" w:rsidRDefault="001B4AC3" w:rsidP="009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входу в здание </w:t>
            </w:r>
          </w:p>
        </w:tc>
      </w:tr>
      <w:tr w:rsidR="00FA1D15" w:rsidTr="00FC0BE1">
        <w:tc>
          <w:tcPr>
            <w:tcW w:w="541" w:type="dxa"/>
          </w:tcPr>
          <w:p w:rsidR="00FA1D15" w:rsidRDefault="00FA1D15" w:rsidP="00FA1D15"/>
        </w:tc>
        <w:tc>
          <w:tcPr>
            <w:tcW w:w="5663" w:type="dxa"/>
          </w:tcPr>
          <w:p w:rsidR="00FA1D15" w:rsidRDefault="00FA1D15" w:rsidP="00FA1D15">
            <w:pPr>
              <w:pStyle w:val="a4"/>
              <w:numPr>
                <w:ilvl w:val="0"/>
                <w:numId w:val="6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для оказания необходимой помощи </w:t>
            </w:r>
          </w:p>
        </w:tc>
        <w:tc>
          <w:tcPr>
            <w:tcW w:w="1842" w:type="dxa"/>
            <w:vAlign w:val="center"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корпус 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A1D15" w:rsidRPr="00197E56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D15" w:rsidRPr="003E557F" w:rsidRDefault="00FA1D15" w:rsidP="0007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1 этап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A1D15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A1D15" w:rsidRDefault="00FA1D15" w:rsidP="00FA1D15"/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39" w:type="dxa"/>
            <w:gridSpan w:val="5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путям движения в здании</w:t>
            </w:r>
          </w:p>
        </w:tc>
      </w:tr>
      <w:tr w:rsidR="00FA1D15" w:rsidTr="00FC0BE1">
        <w:tc>
          <w:tcPr>
            <w:tcW w:w="541" w:type="dxa"/>
            <w:vMerge w:val="restart"/>
          </w:tcPr>
          <w:p w:rsidR="00FA1D15" w:rsidRDefault="00FA1D15" w:rsidP="00FA1D15"/>
        </w:tc>
        <w:tc>
          <w:tcPr>
            <w:tcW w:w="5663" w:type="dxa"/>
          </w:tcPr>
          <w:p w:rsidR="00FA1D15" w:rsidRPr="00E06E0E" w:rsidRDefault="00FA1D15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внутренних лестничных маршей пристенными поручнями</w:t>
            </w:r>
          </w:p>
        </w:tc>
        <w:tc>
          <w:tcPr>
            <w:tcW w:w="1842" w:type="dxa"/>
            <w:vMerge w:val="restart"/>
          </w:tcPr>
          <w:p w:rsidR="00FA1D15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корпус № 1,2,3</w:t>
            </w:r>
          </w:p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06E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       2 400</w:t>
            </w:r>
            <w:r w:rsidR="00073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738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81" w:type="dxa"/>
            <w:vMerge w:val="restart"/>
          </w:tcPr>
          <w:p w:rsidR="00FA1D15" w:rsidRDefault="00FA1D15" w:rsidP="00FA1D15"/>
        </w:tc>
      </w:tr>
      <w:tr w:rsidR="00FA1D15" w:rsidTr="00FC0BE1">
        <w:tc>
          <w:tcPr>
            <w:tcW w:w="541" w:type="dxa"/>
            <w:vMerge/>
          </w:tcPr>
          <w:p w:rsidR="00FA1D15" w:rsidRDefault="00FA1D15" w:rsidP="00FA1D15"/>
        </w:tc>
        <w:tc>
          <w:tcPr>
            <w:tcW w:w="5663" w:type="dxa"/>
          </w:tcPr>
          <w:p w:rsidR="00FA1D15" w:rsidRDefault="00FA1D15" w:rsidP="00FA1D15">
            <w:pPr>
              <w:pStyle w:val="a4"/>
              <w:numPr>
                <w:ilvl w:val="0"/>
                <w:numId w:val="5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коридоров пристенными поручнями</w:t>
            </w:r>
          </w:p>
        </w:tc>
        <w:tc>
          <w:tcPr>
            <w:tcW w:w="1842" w:type="dxa"/>
            <w:vMerge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1D15" w:rsidRPr="00E06E0E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FA1D15" w:rsidRDefault="00FA1D15" w:rsidP="00FA1D15"/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39" w:type="dxa"/>
            <w:gridSpan w:val="5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зоне оказания услуг</w:t>
            </w:r>
          </w:p>
        </w:tc>
      </w:tr>
      <w:tr w:rsidR="00FA1D15" w:rsidTr="00FC0BE1">
        <w:tc>
          <w:tcPr>
            <w:tcW w:w="541" w:type="dxa"/>
          </w:tcPr>
          <w:p w:rsidR="00FA1D15" w:rsidRDefault="00FA1D15" w:rsidP="00FA1D15"/>
        </w:tc>
        <w:tc>
          <w:tcPr>
            <w:tcW w:w="5663" w:type="dxa"/>
          </w:tcPr>
          <w:p w:rsidR="00FA1D15" w:rsidRPr="00DE687B" w:rsidRDefault="00FA1D15" w:rsidP="00FA1D15">
            <w:pPr>
              <w:pStyle w:val="a4"/>
              <w:numPr>
                <w:ilvl w:val="0"/>
                <w:numId w:val="5"/>
              </w:numPr>
              <w:ind w:lef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реабилитации:</w:t>
            </w:r>
          </w:p>
        </w:tc>
        <w:tc>
          <w:tcPr>
            <w:tcW w:w="1842" w:type="dxa"/>
          </w:tcPr>
          <w:p w:rsidR="00FA1D15" w:rsidRPr="00602C1A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корпус № 1,2,3,4</w:t>
            </w:r>
          </w:p>
          <w:p w:rsidR="00FA1D15" w:rsidRPr="00602C1A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D15" w:rsidRPr="00602C1A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FA1D15" w:rsidRPr="00602C1A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A1D15" w:rsidRPr="00602C1A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        950</w:t>
            </w:r>
            <w:r w:rsidR="00073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738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02C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81" w:type="dxa"/>
          </w:tcPr>
          <w:p w:rsidR="00FA1D15" w:rsidRDefault="00FA1D15" w:rsidP="00FA1D15"/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339" w:type="dxa"/>
            <w:gridSpan w:val="5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санитарно-гигиеническим помещениям</w:t>
            </w:r>
          </w:p>
        </w:tc>
      </w:tr>
      <w:tr w:rsidR="00FA1D15" w:rsidTr="00FC0BE1">
        <w:tc>
          <w:tcPr>
            <w:tcW w:w="541" w:type="dxa"/>
          </w:tcPr>
          <w:p w:rsidR="00FA1D15" w:rsidRDefault="00FA1D15" w:rsidP="00FA1D15"/>
        </w:tc>
        <w:tc>
          <w:tcPr>
            <w:tcW w:w="5663" w:type="dxa"/>
          </w:tcPr>
          <w:p w:rsidR="00FA1D15" w:rsidRPr="008F7432" w:rsidRDefault="00FA1D15" w:rsidP="00814728">
            <w:pPr>
              <w:pStyle w:val="a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D15" w:rsidRPr="00602C1A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D15" w:rsidRPr="00602C1A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D15" w:rsidRPr="00602C1A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A1D15" w:rsidRPr="00FA1D15" w:rsidRDefault="00FA1D15" w:rsidP="0081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339" w:type="dxa"/>
            <w:gridSpan w:val="5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системе информации – обеспечение информации на объекте с учетом нарушений функций и ограничений жизнедеятельности инвалидов (5 категорий)</w:t>
            </w:r>
          </w:p>
        </w:tc>
      </w:tr>
      <w:tr w:rsidR="007F1E96" w:rsidTr="00073893">
        <w:tc>
          <w:tcPr>
            <w:tcW w:w="541" w:type="dxa"/>
            <w:vMerge w:val="restart"/>
          </w:tcPr>
          <w:p w:rsidR="007F1E96" w:rsidRDefault="007F1E96" w:rsidP="00FA1D15"/>
        </w:tc>
        <w:tc>
          <w:tcPr>
            <w:tcW w:w="5663" w:type="dxa"/>
          </w:tcPr>
          <w:p w:rsidR="007F1E96" w:rsidRPr="008F7432" w:rsidRDefault="007F1E96" w:rsidP="00FA1D15">
            <w:pPr>
              <w:pStyle w:val="a4"/>
              <w:numPr>
                <w:ilvl w:val="0"/>
                <w:numId w:val="5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объемами изображениями </w:t>
            </w:r>
          </w:p>
        </w:tc>
        <w:tc>
          <w:tcPr>
            <w:tcW w:w="6095" w:type="dxa"/>
            <w:gridSpan w:val="3"/>
            <w:vMerge w:val="restart"/>
          </w:tcPr>
          <w:p w:rsidR="007F1E96" w:rsidRPr="008F7432" w:rsidRDefault="007F1E96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96" w:rsidRPr="008F7432" w:rsidRDefault="007F1E96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96" w:rsidRPr="008F7432" w:rsidRDefault="007F1E96" w:rsidP="007F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корпус № 1,2,3,4</w:t>
            </w:r>
          </w:p>
          <w:p w:rsidR="007F1E96" w:rsidRDefault="007F1E96" w:rsidP="007F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7F1E96" w:rsidRPr="008F7432" w:rsidRDefault="007F1E96" w:rsidP="007F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1E96" w:rsidRPr="008F7432" w:rsidRDefault="007F1E96" w:rsidP="007F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14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47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81" w:type="dxa"/>
            <w:vAlign w:val="center"/>
          </w:tcPr>
          <w:p w:rsidR="007F1E96" w:rsidRDefault="007F1E96" w:rsidP="00073893">
            <w:pPr>
              <w:jc w:val="center"/>
            </w:pPr>
            <w:r w:rsidRPr="00FA1D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F1E96" w:rsidTr="00073893">
        <w:tc>
          <w:tcPr>
            <w:tcW w:w="541" w:type="dxa"/>
            <w:vMerge/>
          </w:tcPr>
          <w:p w:rsidR="007F1E96" w:rsidRDefault="007F1E96" w:rsidP="00FA1D15"/>
        </w:tc>
        <w:tc>
          <w:tcPr>
            <w:tcW w:w="5663" w:type="dxa"/>
          </w:tcPr>
          <w:p w:rsidR="007F1E96" w:rsidRPr="008F7432" w:rsidRDefault="007F1E96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6095" w:type="dxa"/>
            <w:gridSpan w:val="3"/>
            <w:vMerge/>
          </w:tcPr>
          <w:p w:rsidR="007F1E96" w:rsidRDefault="007F1E96" w:rsidP="00FA1D15"/>
        </w:tc>
        <w:tc>
          <w:tcPr>
            <w:tcW w:w="2581" w:type="dxa"/>
            <w:vAlign w:val="center"/>
          </w:tcPr>
          <w:p w:rsidR="007F1E96" w:rsidRDefault="007F1E96" w:rsidP="00073893">
            <w:pPr>
              <w:jc w:val="center"/>
            </w:pPr>
            <w:r w:rsidRPr="00FA1D1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F1E96" w:rsidRDefault="007F1E96" w:rsidP="00073893">
            <w:pPr>
              <w:jc w:val="center"/>
            </w:pPr>
          </w:p>
        </w:tc>
      </w:tr>
      <w:tr w:rsidR="00FA1D15" w:rsidTr="00FC0BE1">
        <w:tc>
          <w:tcPr>
            <w:tcW w:w="14880" w:type="dxa"/>
            <w:gridSpan w:val="6"/>
          </w:tcPr>
          <w:p w:rsidR="00FA1D15" w:rsidRPr="00D42DE0" w:rsidRDefault="00FA1D15" w:rsidP="00FA1D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условий доступности услуг, предоставляемых организацией</w:t>
            </w:r>
          </w:p>
        </w:tc>
      </w:tr>
      <w:tr w:rsidR="00FA1D15" w:rsidTr="00FC0BE1">
        <w:tc>
          <w:tcPr>
            <w:tcW w:w="541" w:type="dxa"/>
          </w:tcPr>
          <w:p w:rsidR="00FA1D15" w:rsidRPr="008F7432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3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доступа к месту предоставления услуги (объекту) путем оказания работниками помощи в преодолении барьеров, мешающих получению инвалидами услуг на объекте, в том числе с сопровождением инвалидов имеющих стойкие расстройства функции зрения и самостоятельного передвижения (</w:t>
            </w:r>
            <w:proofErr w:type="gramStart"/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К,О</w:t>
            </w:r>
            <w:proofErr w:type="gramEnd"/>
            <w:r w:rsidRPr="00D42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,С,У)</w:t>
            </w:r>
          </w:p>
        </w:tc>
        <w:tc>
          <w:tcPr>
            <w:tcW w:w="1842" w:type="dxa"/>
          </w:tcPr>
          <w:p w:rsidR="00FA1D15" w:rsidRDefault="00FA1D15" w:rsidP="00FA1D15"/>
        </w:tc>
        <w:tc>
          <w:tcPr>
            <w:tcW w:w="2268" w:type="dxa"/>
          </w:tcPr>
          <w:p w:rsidR="00FA1D15" w:rsidRDefault="00FA1D15" w:rsidP="00FA1D15"/>
        </w:tc>
        <w:tc>
          <w:tcPr>
            <w:tcW w:w="1985" w:type="dxa"/>
          </w:tcPr>
          <w:p w:rsidR="00FA1D15" w:rsidRDefault="00FA1D15" w:rsidP="00FA1D15"/>
        </w:tc>
        <w:tc>
          <w:tcPr>
            <w:tcW w:w="2581" w:type="dxa"/>
          </w:tcPr>
          <w:p w:rsidR="00FA1D15" w:rsidRDefault="00FA1D15" w:rsidP="00FA1D15"/>
        </w:tc>
      </w:tr>
      <w:tr w:rsidR="00FA1D15" w:rsidTr="00814728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3" w:type="dxa"/>
          </w:tcPr>
          <w:p w:rsidR="00FA1D15" w:rsidRPr="00DE687B" w:rsidRDefault="00FA1D15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приказа (распоряжения) о порядке оказания помощи инвалидам</w:t>
            </w:r>
          </w:p>
        </w:tc>
        <w:tc>
          <w:tcPr>
            <w:tcW w:w="1842" w:type="dxa"/>
          </w:tcPr>
          <w:p w:rsidR="00FA1D15" w:rsidRDefault="00FA1D15" w:rsidP="00FA1D15"/>
        </w:tc>
        <w:tc>
          <w:tcPr>
            <w:tcW w:w="2268" w:type="dxa"/>
          </w:tcPr>
          <w:p w:rsidR="00FA1D15" w:rsidRDefault="00FA1D15" w:rsidP="00FA1D15"/>
        </w:tc>
        <w:tc>
          <w:tcPr>
            <w:tcW w:w="1985" w:type="dxa"/>
          </w:tcPr>
          <w:p w:rsidR="00FA1D15" w:rsidRDefault="00FA1D15" w:rsidP="00FA1D15"/>
        </w:tc>
        <w:tc>
          <w:tcPr>
            <w:tcW w:w="2581" w:type="dxa"/>
            <w:vAlign w:val="center"/>
          </w:tcPr>
          <w:p w:rsidR="00FA1D15" w:rsidRPr="000F447E" w:rsidRDefault="0037500B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1D15" w:rsidTr="00814728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3" w:type="dxa"/>
          </w:tcPr>
          <w:p w:rsidR="00FA1D15" w:rsidRPr="00DE687B" w:rsidRDefault="00FA1D15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в должностных инструкциях </w:t>
            </w:r>
            <w:r w:rsidRPr="00DE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конкретных задач и функций по оказанию помощи инвалидам и маломобильным группам населения (и их сопровождению)</w:t>
            </w:r>
          </w:p>
        </w:tc>
        <w:tc>
          <w:tcPr>
            <w:tcW w:w="1842" w:type="dxa"/>
          </w:tcPr>
          <w:p w:rsidR="00FA1D15" w:rsidRDefault="00FA1D15" w:rsidP="00FA1D15"/>
        </w:tc>
        <w:tc>
          <w:tcPr>
            <w:tcW w:w="2268" w:type="dxa"/>
          </w:tcPr>
          <w:p w:rsidR="00FA1D15" w:rsidRDefault="00FA1D15" w:rsidP="00FA1D15"/>
        </w:tc>
        <w:tc>
          <w:tcPr>
            <w:tcW w:w="1985" w:type="dxa"/>
          </w:tcPr>
          <w:p w:rsidR="00FA1D15" w:rsidRDefault="00FA1D15" w:rsidP="00FA1D15"/>
        </w:tc>
        <w:tc>
          <w:tcPr>
            <w:tcW w:w="2581" w:type="dxa"/>
            <w:vAlign w:val="center"/>
          </w:tcPr>
          <w:p w:rsidR="00FA1D15" w:rsidRPr="000F447E" w:rsidRDefault="0037500B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</w:rPr>
            </w:pPr>
            <w:r w:rsidRPr="00D42DE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663" w:type="dxa"/>
          </w:tcPr>
          <w:p w:rsidR="00FA1D15" w:rsidRPr="00DE687B" w:rsidRDefault="00FA1D15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рганизация систематического обучения (инструктажа) персонала по вопросам оказания помощи на объекте инвалидам (план инструктажа, журнал учета)</w:t>
            </w:r>
          </w:p>
        </w:tc>
        <w:tc>
          <w:tcPr>
            <w:tcW w:w="1842" w:type="dxa"/>
          </w:tcPr>
          <w:p w:rsidR="00FA1D15" w:rsidRDefault="00FA1D15" w:rsidP="00FA1D15"/>
        </w:tc>
        <w:tc>
          <w:tcPr>
            <w:tcW w:w="2268" w:type="dxa"/>
          </w:tcPr>
          <w:p w:rsidR="00FA1D15" w:rsidRDefault="00FA1D15" w:rsidP="00FA1D15"/>
        </w:tc>
        <w:tc>
          <w:tcPr>
            <w:tcW w:w="1985" w:type="dxa"/>
          </w:tcPr>
          <w:p w:rsidR="00FA1D15" w:rsidRDefault="00FA1D15" w:rsidP="00FA1D15"/>
        </w:tc>
        <w:tc>
          <w:tcPr>
            <w:tcW w:w="2581" w:type="dxa"/>
          </w:tcPr>
          <w:p w:rsidR="00FA1D15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15" w:rsidRPr="000F447E" w:rsidRDefault="0037500B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A1D15" w:rsidTr="00FC0BE1">
        <w:tc>
          <w:tcPr>
            <w:tcW w:w="541" w:type="dxa"/>
          </w:tcPr>
          <w:p w:rsidR="00FA1D15" w:rsidRPr="00D42DE0" w:rsidRDefault="00FA1D15" w:rsidP="00FA1D15">
            <w:pPr>
              <w:rPr>
                <w:rFonts w:ascii="Times New Roman" w:hAnsi="Times New Roman" w:cs="Times New Roman"/>
              </w:rPr>
            </w:pPr>
            <w:r w:rsidRPr="00D42D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63" w:type="dxa"/>
          </w:tcPr>
          <w:p w:rsidR="00FA1D15" w:rsidRPr="00DE687B" w:rsidRDefault="00FA1D15" w:rsidP="00FA1D15">
            <w:pPr>
              <w:pStyle w:val="a4"/>
              <w:numPr>
                <w:ilvl w:val="0"/>
                <w:numId w:val="5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беспечение доступной информации для обслуживаемых граждан о порядке организации доступности объекта и предоставляемых услугах, а также порядка оказания (получения) помощи на объекте (на сайте организации, информационном стенде, в индивидуальном порядке)</w:t>
            </w:r>
          </w:p>
        </w:tc>
        <w:tc>
          <w:tcPr>
            <w:tcW w:w="1842" w:type="dxa"/>
          </w:tcPr>
          <w:p w:rsidR="00FA1D15" w:rsidRDefault="00FA1D15" w:rsidP="00FA1D15"/>
        </w:tc>
        <w:tc>
          <w:tcPr>
            <w:tcW w:w="2268" w:type="dxa"/>
          </w:tcPr>
          <w:p w:rsidR="00FA1D15" w:rsidRDefault="00FA1D15" w:rsidP="00FA1D15"/>
        </w:tc>
        <w:tc>
          <w:tcPr>
            <w:tcW w:w="1985" w:type="dxa"/>
          </w:tcPr>
          <w:p w:rsidR="00FA1D15" w:rsidRDefault="00FA1D15" w:rsidP="00FA1D15"/>
        </w:tc>
        <w:tc>
          <w:tcPr>
            <w:tcW w:w="2581" w:type="dxa"/>
          </w:tcPr>
          <w:p w:rsidR="00FA1D15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15" w:rsidRDefault="00FA1D15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15" w:rsidRPr="000F447E" w:rsidRDefault="0037500B" w:rsidP="00F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975DB" w:rsidRDefault="009975DB" w:rsidP="009975DB">
      <w:pPr>
        <w:jc w:val="center"/>
      </w:pPr>
    </w:p>
    <w:p w:rsidR="000F447E" w:rsidRPr="000F447E" w:rsidRDefault="00333B54" w:rsidP="000F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47E" w:rsidRPr="000F447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ЛОГБУ </w:t>
      </w:r>
      <w:proofErr w:type="spellStart"/>
      <w:r w:rsidR="009D6575">
        <w:rPr>
          <w:rFonts w:ascii="Times New Roman" w:hAnsi="Times New Roman" w:cs="Times New Roman"/>
          <w:sz w:val="24"/>
          <w:szCs w:val="24"/>
        </w:rPr>
        <w:t>ЛОГБУ</w:t>
      </w:r>
      <w:proofErr w:type="spellEnd"/>
      <w:r w:rsidR="009D6575">
        <w:rPr>
          <w:rFonts w:ascii="Times New Roman" w:hAnsi="Times New Roman" w:cs="Times New Roman"/>
          <w:sz w:val="24"/>
          <w:szCs w:val="24"/>
        </w:rPr>
        <w:t xml:space="preserve"> «ЛО МРЦ</w:t>
      </w:r>
      <w:proofErr w:type="gramStart"/>
      <w:r w:rsidR="009D65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447E" w:rsidRPr="000F44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F447E" w:rsidRPr="000F4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И.В. Грищенко</w:t>
      </w:r>
    </w:p>
    <w:p w:rsidR="00041458" w:rsidRDefault="00041458" w:rsidP="000F447E">
      <w:pPr>
        <w:rPr>
          <w:rFonts w:ascii="Times New Roman" w:hAnsi="Times New Roman" w:cs="Times New Roman"/>
          <w:sz w:val="24"/>
          <w:szCs w:val="24"/>
        </w:rPr>
      </w:pPr>
    </w:p>
    <w:p w:rsidR="000F447E" w:rsidRPr="000F447E" w:rsidRDefault="000F447E" w:rsidP="000F447E">
      <w:pPr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</w:t>
      </w:r>
      <w:r w:rsidR="00375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447E">
        <w:rPr>
          <w:rFonts w:ascii="Times New Roman" w:hAnsi="Times New Roman" w:cs="Times New Roman"/>
          <w:sz w:val="24"/>
          <w:szCs w:val="24"/>
        </w:rPr>
        <w:t xml:space="preserve">     В.Л. Никитин</w:t>
      </w:r>
    </w:p>
    <w:sectPr w:rsidR="000F447E" w:rsidRPr="000F447E" w:rsidSect="005F39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2AF"/>
    <w:multiLevelType w:val="hybridMultilevel"/>
    <w:tmpl w:val="2BE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4D6"/>
    <w:multiLevelType w:val="hybridMultilevel"/>
    <w:tmpl w:val="87C86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EA5"/>
    <w:multiLevelType w:val="hybridMultilevel"/>
    <w:tmpl w:val="B986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C633C"/>
    <w:multiLevelType w:val="hybridMultilevel"/>
    <w:tmpl w:val="680E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28F5"/>
    <w:multiLevelType w:val="hybridMultilevel"/>
    <w:tmpl w:val="D1DC927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C797513"/>
    <w:multiLevelType w:val="hybridMultilevel"/>
    <w:tmpl w:val="769E0DC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B"/>
    <w:rsid w:val="00015898"/>
    <w:rsid w:val="00041458"/>
    <w:rsid w:val="00041D37"/>
    <w:rsid w:val="00055FB4"/>
    <w:rsid w:val="00062D81"/>
    <w:rsid w:val="00073893"/>
    <w:rsid w:val="000A6518"/>
    <w:rsid w:val="000D7E28"/>
    <w:rsid w:val="000F08D3"/>
    <w:rsid w:val="000F447E"/>
    <w:rsid w:val="00144731"/>
    <w:rsid w:val="00174264"/>
    <w:rsid w:val="0017646E"/>
    <w:rsid w:val="001842AE"/>
    <w:rsid w:val="001848AA"/>
    <w:rsid w:val="00197E56"/>
    <w:rsid w:val="001B4AC3"/>
    <w:rsid w:val="001F2021"/>
    <w:rsid w:val="0024701B"/>
    <w:rsid w:val="002F0B9C"/>
    <w:rsid w:val="00303D37"/>
    <w:rsid w:val="00305C1E"/>
    <w:rsid w:val="00333B54"/>
    <w:rsid w:val="0037500B"/>
    <w:rsid w:val="003C1331"/>
    <w:rsid w:val="003E557F"/>
    <w:rsid w:val="00416B34"/>
    <w:rsid w:val="004745E8"/>
    <w:rsid w:val="004B7F1C"/>
    <w:rsid w:val="004C55C8"/>
    <w:rsid w:val="004C79D4"/>
    <w:rsid w:val="005227EC"/>
    <w:rsid w:val="005B1E7D"/>
    <w:rsid w:val="005F39ED"/>
    <w:rsid w:val="00602C1A"/>
    <w:rsid w:val="00663288"/>
    <w:rsid w:val="00677ECB"/>
    <w:rsid w:val="0068596C"/>
    <w:rsid w:val="006F678E"/>
    <w:rsid w:val="006F7BB8"/>
    <w:rsid w:val="00732A17"/>
    <w:rsid w:val="007536C9"/>
    <w:rsid w:val="007B08BE"/>
    <w:rsid w:val="007B5CB4"/>
    <w:rsid w:val="007F1E96"/>
    <w:rsid w:val="00814728"/>
    <w:rsid w:val="008169AF"/>
    <w:rsid w:val="008B69BA"/>
    <w:rsid w:val="008F5736"/>
    <w:rsid w:val="008F7432"/>
    <w:rsid w:val="009156EA"/>
    <w:rsid w:val="0092648A"/>
    <w:rsid w:val="00941766"/>
    <w:rsid w:val="00961741"/>
    <w:rsid w:val="009643D3"/>
    <w:rsid w:val="009825BE"/>
    <w:rsid w:val="009975DB"/>
    <w:rsid w:val="009B698C"/>
    <w:rsid w:val="009D6575"/>
    <w:rsid w:val="009E6E21"/>
    <w:rsid w:val="00A2023E"/>
    <w:rsid w:val="00AA21BA"/>
    <w:rsid w:val="00AB7CAC"/>
    <w:rsid w:val="00AC3EC2"/>
    <w:rsid w:val="00B33E53"/>
    <w:rsid w:val="00BB1683"/>
    <w:rsid w:val="00BC2B99"/>
    <w:rsid w:val="00C111D1"/>
    <w:rsid w:val="00C25E20"/>
    <w:rsid w:val="00C50EC5"/>
    <w:rsid w:val="00C567E0"/>
    <w:rsid w:val="00C66D9B"/>
    <w:rsid w:val="00C81BB7"/>
    <w:rsid w:val="00CB0EF8"/>
    <w:rsid w:val="00CB395E"/>
    <w:rsid w:val="00CC0D07"/>
    <w:rsid w:val="00CE35FF"/>
    <w:rsid w:val="00D03E64"/>
    <w:rsid w:val="00D42DE0"/>
    <w:rsid w:val="00D57A81"/>
    <w:rsid w:val="00D81E89"/>
    <w:rsid w:val="00D9782F"/>
    <w:rsid w:val="00DC3F9E"/>
    <w:rsid w:val="00DE687B"/>
    <w:rsid w:val="00E00BC5"/>
    <w:rsid w:val="00E06E0E"/>
    <w:rsid w:val="00E1426C"/>
    <w:rsid w:val="00E1750C"/>
    <w:rsid w:val="00E2418C"/>
    <w:rsid w:val="00E573A2"/>
    <w:rsid w:val="00EA0181"/>
    <w:rsid w:val="00EC28B3"/>
    <w:rsid w:val="00ED46E9"/>
    <w:rsid w:val="00EF4441"/>
    <w:rsid w:val="00F04D44"/>
    <w:rsid w:val="00F23E9F"/>
    <w:rsid w:val="00F37A5F"/>
    <w:rsid w:val="00FA1D15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294A-2D74-4C76-BBF9-2D2CB61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58</cp:revision>
  <cp:lastPrinted>2019-03-13T08:29:00Z</cp:lastPrinted>
  <dcterms:created xsi:type="dcterms:W3CDTF">2016-11-25T14:21:00Z</dcterms:created>
  <dcterms:modified xsi:type="dcterms:W3CDTF">2023-03-10T08:15:00Z</dcterms:modified>
</cp:coreProperties>
</file>