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67" w:rsidRDefault="00A04D31" w:rsidP="00A04D31">
      <w:pPr>
        <w:pStyle w:val="20"/>
        <w:shd w:val="clear" w:color="auto" w:fill="auto"/>
        <w:ind w:right="20"/>
        <w:rPr>
          <w:sz w:val="26"/>
          <w:szCs w:val="26"/>
        </w:rPr>
      </w:pPr>
      <w:r w:rsidRPr="00A04D31">
        <w:rPr>
          <w:sz w:val="26"/>
          <w:szCs w:val="26"/>
        </w:rPr>
        <w:t>Ленингра</w:t>
      </w:r>
      <w:r w:rsidR="00DC6467">
        <w:rPr>
          <w:sz w:val="26"/>
          <w:szCs w:val="26"/>
        </w:rPr>
        <w:t xml:space="preserve">дское областное государственное </w:t>
      </w:r>
      <w:r w:rsidRPr="00A04D31">
        <w:rPr>
          <w:sz w:val="26"/>
          <w:szCs w:val="26"/>
        </w:rPr>
        <w:t xml:space="preserve">бюджетное учреждение </w:t>
      </w:r>
      <w:r w:rsidRPr="00A04D31">
        <w:rPr>
          <w:sz w:val="26"/>
          <w:szCs w:val="26"/>
        </w:rPr>
        <w:br/>
        <w:t>«</w:t>
      </w:r>
      <w:r w:rsidR="00DC6467">
        <w:rPr>
          <w:sz w:val="26"/>
          <w:szCs w:val="26"/>
        </w:rPr>
        <w:t xml:space="preserve">Ленинградский областной многопрофильный </w:t>
      </w:r>
    </w:p>
    <w:p w:rsidR="00A04D31" w:rsidRPr="00A04D31" w:rsidRDefault="00DC6467" w:rsidP="00A04D31">
      <w:pPr>
        <w:pStyle w:val="20"/>
        <w:shd w:val="clear" w:color="auto" w:fill="auto"/>
        <w:ind w:right="20"/>
        <w:rPr>
          <w:sz w:val="26"/>
          <w:szCs w:val="26"/>
        </w:rPr>
      </w:pPr>
      <w:r>
        <w:rPr>
          <w:sz w:val="26"/>
          <w:szCs w:val="26"/>
        </w:rPr>
        <w:t>реабилитационный центр для детей-инвалидов</w:t>
      </w:r>
      <w:r w:rsidR="00A04D31" w:rsidRPr="00A04D31">
        <w:rPr>
          <w:sz w:val="26"/>
          <w:szCs w:val="26"/>
        </w:rPr>
        <w:t>»</w:t>
      </w:r>
    </w:p>
    <w:p w:rsidR="009E0A0F" w:rsidRPr="00A04D31" w:rsidRDefault="00A04D31" w:rsidP="00A04D31">
      <w:pPr>
        <w:pStyle w:val="20"/>
        <w:shd w:val="clear" w:color="auto" w:fill="auto"/>
        <w:spacing w:after="2661"/>
        <w:ind w:right="20"/>
        <w:rPr>
          <w:sz w:val="26"/>
          <w:szCs w:val="26"/>
        </w:rPr>
      </w:pPr>
      <w:r w:rsidRPr="00A04D31">
        <w:rPr>
          <w:sz w:val="26"/>
          <w:szCs w:val="26"/>
        </w:rPr>
        <w:t>(ЛОГБУ «</w:t>
      </w:r>
      <w:r w:rsidR="00DC6467">
        <w:rPr>
          <w:sz w:val="26"/>
          <w:szCs w:val="26"/>
        </w:rPr>
        <w:t>ЛО МРЦ</w:t>
      </w:r>
      <w:r w:rsidRPr="00A04D31">
        <w:rPr>
          <w:sz w:val="26"/>
          <w:szCs w:val="26"/>
        </w:rPr>
        <w:t>»)</w:t>
      </w:r>
    </w:p>
    <w:p w:rsidR="009E0A0F" w:rsidRDefault="009E0A0F">
      <w:pPr>
        <w:rPr>
          <w:rFonts w:ascii="Times New Roman" w:hAnsi="Times New Roman" w:cs="Times New Roman"/>
          <w:sz w:val="28"/>
          <w:szCs w:val="28"/>
        </w:rPr>
      </w:pPr>
    </w:p>
    <w:p w:rsidR="003B763E" w:rsidRDefault="003B763E" w:rsidP="003B763E">
      <w:pPr>
        <w:pStyle w:val="p2"/>
        <w:shd w:val="clear" w:color="auto" w:fill="FFFFFF"/>
        <w:jc w:val="center"/>
        <w:rPr>
          <w:rStyle w:val="s1"/>
          <w:b/>
          <w:bCs/>
          <w:color w:val="000000"/>
          <w:sz w:val="28"/>
          <w:szCs w:val="28"/>
        </w:rPr>
      </w:pPr>
      <w:r>
        <w:rPr>
          <w:rStyle w:val="s1"/>
          <w:b/>
          <w:bCs/>
          <w:color w:val="000000"/>
          <w:sz w:val="28"/>
          <w:szCs w:val="28"/>
        </w:rPr>
        <w:t>Методическая разработка</w:t>
      </w:r>
    </w:p>
    <w:p w:rsidR="00A04D31" w:rsidRPr="000B77AC" w:rsidRDefault="00A04D31" w:rsidP="003B763E">
      <w:pPr>
        <w:pStyle w:val="p2"/>
        <w:shd w:val="clear" w:color="auto" w:fill="FFFFFF"/>
        <w:jc w:val="center"/>
        <w:rPr>
          <w:color w:val="000000"/>
          <w:sz w:val="28"/>
          <w:szCs w:val="28"/>
        </w:rPr>
      </w:pPr>
    </w:p>
    <w:p w:rsidR="003B763E" w:rsidRPr="000B77AC" w:rsidRDefault="003B763E" w:rsidP="009E776E">
      <w:pPr>
        <w:pStyle w:val="p3"/>
        <w:shd w:val="clear" w:color="auto" w:fill="FFFFFF"/>
        <w:jc w:val="center"/>
        <w:rPr>
          <w:color w:val="000000"/>
          <w:sz w:val="28"/>
          <w:szCs w:val="28"/>
        </w:rPr>
      </w:pPr>
      <w:r w:rsidRPr="000B77AC">
        <w:rPr>
          <w:rStyle w:val="s1"/>
          <w:b/>
          <w:bCs/>
          <w:color w:val="000000"/>
          <w:sz w:val="28"/>
          <w:szCs w:val="28"/>
        </w:rPr>
        <w:t>Тема разработки:</w:t>
      </w:r>
      <w:r w:rsidR="00BD168F" w:rsidRPr="000B77AC">
        <w:rPr>
          <w:rStyle w:val="s1"/>
          <w:b/>
          <w:bCs/>
          <w:color w:val="000000"/>
          <w:sz w:val="28"/>
          <w:szCs w:val="28"/>
        </w:rPr>
        <w:t xml:space="preserve"> «</w:t>
      </w:r>
      <w:r w:rsidR="008A38BA">
        <w:rPr>
          <w:rStyle w:val="s1"/>
          <w:bCs/>
          <w:color w:val="000000"/>
          <w:sz w:val="28"/>
          <w:szCs w:val="28"/>
        </w:rPr>
        <w:t>Технические устройства</w:t>
      </w:r>
      <w:r w:rsidR="00DC6467" w:rsidRPr="000B77AC">
        <w:rPr>
          <w:rStyle w:val="s1"/>
          <w:bCs/>
          <w:color w:val="000000"/>
          <w:sz w:val="28"/>
          <w:szCs w:val="28"/>
        </w:rPr>
        <w:t xml:space="preserve"> как средства альтернативной и дополнительной коммуникации</w:t>
      </w:r>
      <w:r w:rsidR="00306102">
        <w:rPr>
          <w:rStyle w:val="s1"/>
          <w:bCs/>
          <w:color w:val="000000"/>
          <w:sz w:val="28"/>
          <w:szCs w:val="28"/>
        </w:rPr>
        <w:t xml:space="preserve"> (АДК)</w:t>
      </w:r>
      <w:r w:rsidR="00BD168F" w:rsidRPr="000B77AC">
        <w:rPr>
          <w:rStyle w:val="s1"/>
          <w:bCs/>
          <w:color w:val="000000"/>
          <w:sz w:val="28"/>
          <w:szCs w:val="28"/>
        </w:rPr>
        <w:t>»</w:t>
      </w:r>
    </w:p>
    <w:p w:rsidR="00D21B19" w:rsidRPr="000B77AC" w:rsidRDefault="00D21B19" w:rsidP="00400325">
      <w:pPr>
        <w:spacing w:line="240" w:lineRule="auto"/>
        <w:jc w:val="right"/>
        <w:rPr>
          <w:rFonts w:ascii="Times New Roman" w:hAnsi="Times New Roman" w:cs="Times New Roman"/>
          <w:sz w:val="28"/>
          <w:szCs w:val="28"/>
        </w:rPr>
      </w:pPr>
    </w:p>
    <w:p w:rsidR="00A04D31" w:rsidRPr="000B77AC" w:rsidRDefault="00A04D31" w:rsidP="00400325">
      <w:pPr>
        <w:spacing w:line="240" w:lineRule="auto"/>
        <w:jc w:val="right"/>
        <w:rPr>
          <w:rFonts w:ascii="Times New Roman" w:hAnsi="Times New Roman" w:cs="Times New Roman"/>
          <w:sz w:val="28"/>
          <w:szCs w:val="28"/>
        </w:rPr>
      </w:pPr>
    </w:p>
    <w:p w:rsidR="00A04D31" w:rsidRPr="000B77AC" w:rsidRDefault="00A04D31" w:rsidP="00400325">
      <w:pPr>
        <w:spacing w:line="240" w:lineRule="auto"/>
        <w:jc w:val="right"/>
        <w:rPr>
          <w:rFonts w:ascii="Times New Roman" w:hAnsi="Times New Roman" w:cs="Times New Roman"/>
          <w:sz w:val="28"/>
          <w:szCs w:val="28"/>
        </w:rPr>
      </w:pPr>
    </w:p>
    <w:p w:rsidR="00A55F91" w:rsidRPr="000B77AC" w:rsidRDefault="00A55F91" w:rsidP="00400325">
      <w:pPr>
        <w:jc w:val="right"/>
        <w:rPr>
          <w:rFonts w:ascii="Times New Roman" w:hAnsi="Times New Roman" w:cs="Times New Roman"/>
          <w:sz w:val="28"/>
          <w:szCs w:val="28"/>
        </w:rPr>
      </w:pPr>
    </w:p>
    <w:p w:rsidR="00A55F91" w:rsidRPr="000B77AC" w:rsidRDefault="00A55F91" w:rsidP="00400325">
      <w:pPr>
        <w:jc w:val="right"/>
        <w:rPr>
          <w:rFonts w:ascii="Times New Roman" w:hAnsi="Times New Roman" w:cs="Times New Roman"/>
          <w:sz w:val="28"/>
          <w:szCs w:val="28"/>
        </w:rPr>
      </w:pPr>
    </w:p>
    <w:p w:rsidR="00A04D31" w:rsidRPr="000B77AC" w:rsidRDefault="00A04D31">
      <w:pPr>
        <w:rPr>
          <w:rFonts w:ascii="Times New Roman" w:hAnsi="Times New Roman" w:cs="Times New Roman"/>
          <w:sz w:val="28"/>
          <w:szCs w:val="28"/>
        </w:rPr>
      </w:pPr>
    </w:p>
    <w:p w:rsidR="009E0A0F" w:rsidRPr="000B77AC" w:rsidRDefault="009E0A0F">
      <w:pPr>
        <w:rPr>
          <w:rFonts w:ascii="Times New Roman" w:hAnsi="Times New Roman" w:cs="Times New Roman"/>
          <w:sz w:val="28"/>
          <w:szCs w:val="28"/>
        </w:rPr>
      </w:pPr>
    </w:p>
    <w:p w:rsidR="00A04D31" w:rsidRPr="000B77AC" w:rsidRDefault="00A04D31">
      <w:pPr>
        <w:rPr>
          <w:rFonts w:ascii="Times New Roman" w:hAnsi="Times New Roman" w:cs="Times New Roman"/>
          <w:sz w:val="28"/>
          <w:szCs w:val="28"/>
        </w:rPr>
      </w:pPr>
      <w:bookmarkStart w:id="0" w:name="_GoBack"/>
      <w:bookmarkEnd w:id="0"/>
    </w:p>
    <w:p w:rsidR="00CA5399" w:rsidRPr="000B77AC" w:rsidRDefault="00CA5399">
      <w:pPr>
        <w:rPr>
          <w:rFonts w:ascii="Times New Roman" w:hAnsi="Times New Roman" w:cs="Times New Roman"/>
          <w:sz w:val="28"/>
          <w:szCs w:val="28"/>
        </w:rPr>
      </w:pPr>
    </w:p>
    <w:p w:rsidR="00CA5399" w:rsidRPr="000B77AC" w:rsidRDefault="00CA5399">
      <w:pPr>
        <w:rPr>
          <w:rFonts w:ascii="Times New Roman" w:hAnsi="Times New Roman" w:cs="Times New Roman"/>
          <w:sz w:val="28"/>
          <w:szCs w:val="28"/>
        </w:rPr>
      </w:pPr>
    </w:p>
    <w:p w:rsidR="00CA5399" w:rsidRPr="000B77AC" w:rsidRDefault="00CA5399">
      <w:pPr>
        <w:rPr>
          <w:rFonts w:ascii="Times New Roman" w:hAnsi="Times New Roman" w:cs="Times New Roman"/>
          <w:sz w:val="28"/>
          <w:szCs w:val="28"/>
        </w:rPr>
      </w:pPr>
    </w:p>
    <w:p w:rsidR="00CA5399" w:rsidRPr="000B77AC" w:rsidRDefault="00CA5399">
      <w:pPr>
        <w:rPr>
          <w:rFonts w:ascii="Times New Roman" w:hAnsi="Times New Roman" w:cs="Times New Roman"/>
          <w:sz w:val="28"/>
          <w:szCs w:val="28"/>
        </w:rPr>
      </w:pPr>
    </w:p>
    <w:p w:rsidR="001F4997" w:rsidRPr="000B77AC" w:rsidRDefault="001F4997">
      <w:pPr>
        <w:rPr>
          <w:rFonts w:ascii="Times New Roman" w:hAnsi="Times New Roman" w:cs="Times New Roman"/>
          <w:sz w:val="28"/>
          <w:szCs w:val="28"/>
        </w:rPr>
      </w:pPr>
    </w:p>
    <w:p w:rsidR="00A55F91" w:rsidRPr="000B77AC" w:rsidRDefault="00A04D31" w:rsidP="00A55F91">
      <w:pPr>
        <w:jc w:val="center"/>
        <w:rPr>
          <w:rFonts w:ascii="Times New Roman" w:hAnsi="Times New Roman" w:cs="Times New Roman"/>
          <w:color w:val="000000"/>
          <w:sz w:val="28"/>
          <w:szCs w:val="28"/>
          <w:shd w:val="clear" w:color="auto" w:fill="FFFFFF"/>
        </w:rPr>
      </w:pPr>
      <w:r w:rsidRPr="000B77AC">
        <w:rPr>
          <w:rFonts w:ascii="Times New Roman" w:hAnsi="Times New Roman" w:cs="Times New Roman"/>
          <w:color w:val="000000"/>
          <w:sz w:val="28"/>
          <w:szCs w:val="28"/>
          <w:shd w:val="clear" w:color="auto" w:fill="FFFFFF"/>
        </w:rPr>
        <w:t>Приозерск</w:t>
      </w:r>
    </w:p>
    <w:p w:rsidR="00A55F91" w:rsidRPr="000B77AC" w:rsidRDefault="00A04D31" w:rsidP="00A55F91">
      <w:pPr>
        <w:jc w:val="center"/>
        <w:rPr>
          <w:rFonts w:ascii="Times New Roman" w:hAnsi="Times New Roman" w:cs="Times New Roman"/>
          <w:color w:val="000000"/>
          <w:sz w:val="28"/>
          <w:szCs w:val="28"/>
          <w:shd w:val="clear" w:color="auto" w:fill="FFFFFF"/>
        </w:rPr>
      </w:pPr>
      <w:r w:rsidRPr="000B77AC">
        <w:rPr>
          <w:rFonts w:ascii="Times New Roman" w:hAnsi="Times New Roman" w:cs="Times New Roman"/>
          <w:color w:val="000000"/>
          <w:sz w:val="28"/>
          <w:szCs w:val="28"/>
          <w:shd w:val="clear" w:color="auto" w:fill="FFFFFF"/>
        </w:rPr>
        <w:t>20</w:t>
      </w:r>
      <w:r w:rsidR="00DC6467" w:rsidRPr="000B77AC">
        <w:rPr>
          <w:rFonts w:ascii="Times New Roman" w:hAnsi="Times New Roman" w:cs="Times New Roman"/>
          <w:color w:val="000000"/>
          <w:sz w:val="28"/>
          <w:szCs w:val="28"/>
          <w:shd w:val="clear" w:color="auto" w:fill="FFFFFF"/>
        </w:rPr>
        <w:t>20</w:t>
      </w:r>
    </w:p>
    <w:p w:rsidR="009E0A0F" w:rsidRPr="00A55F91" w:rsidRDefault="009E0A0F" w:rsidP="00A55F91">
      <w:pPr>
        <w:jc w:val="center"/>
        <w:rPr>
          <w:rFonts w:ascii="Times New Roman" w:hAnsi="Times New Roman" w:cs="Times New Roman"/>
          <w:sz w:val="28"/>
          <w:szCs w:val="28"/>
        </w:rPr>
      </w:pPr>
    </w:p>
    <w:p w:rsidR="000E7958" w:rsidRDefault="000E7958" w:rsidP="00CA5399">
      <w:pPr>
        <w:jc w:val="center"/>
        <w:rPr>
          <w:rFonts w:ascii="Times New Roman" w:hAnsi="Times New Roman" w:cs="Times New Roman"/>
          <w:b/>
          <w:bCs/>
          <w:sz w:val="28"/>
          <w:szCs w:val="28"/>
        </w:rPr>
      </w:pPr>
      <w:r w:rsidRPr="000E7958">
        <w:rPr>
          <w:rFonts w:ascii="Times New Roman" w:hAnsi="Times New Roman" w:cs="Times New Roman"/>
          <w:b/>
          <w:bCs/>
          <w:sz w:val="28"/>
          <w:szCs w:val="28"/>
        </w:rPr>
        <w:lastRenderedPageBreak/>
        <w:t>Оглавление</w:t>
      </w:r>
    </w:p>
    <w:p w:rsidR="00A04D31" w:rsidRPr="000E7958" w:rsidRDefault="00A04D31" w:rsidP="000E7958">
      <w:pPr>
        <w:rPr>
          <w:rFonts w:ascii="Times New Roman" w:hAnsi="Times New Roman" w:cs="Times New Roman"/>
          <w:sz w:val="28"/>
          <w:szCs w:val="28"/>
        </w:rPr>
      </w:pPr>
    </w:p>
    <w:p w:rsidR="000E7958" w:rsidRPr="000E7958" w:rsidRDefault="000E7958" w:rsidP="000E7958">
      <w:pPr>
        <w:rPr>
          <w:rFonts w:ascii="Times New Roman" w:hAnsi="Times New Roman" w:cs="Times New Roman"/>
          <w:sz w:val="28"/>
          <w:szCs w:val="28"/>
        </w:rPr>
      </w:pPr>
      <w:r w:rsidRPr="000E7958">
        <w:rPr>
          <w:rFonts w:ascii="Times New Roman" w:hAnsi="Times New Roman" w:cs="Times New Roman"/>
          <w:b/>
          <w:bCs/>
          <w:sz w:val="28"/>
          <w:szCs w:val="28"/>
        </w:rPr>
        <w:t>1. </w:t>
      </w:r>
      <w:r w:rsidR="003B2252">
        <w:rPr>
          <w:rFonts w:ascii="Times New Roman" w:hAnsi="Times New Roman" w:cs="Times New Roman"/>
          <w:sz w:val="28"/>
          <w:szCs w:val="28"/>
        </w:rPr>
        <w:t>Введение</w:t>
      </w:r>
      <w:r w:rsidRPr="000E7958">
        <w:rPr>
          <w:rFonts w:ascii="Times New Roman" w:hAnsi="Times New Roman" w:cs="Times New Roman"/>
          <w:sz w:val="28"/>
          <w:szCs w:val="28"/>
        </w:rPr>
        <w:t xml:space="preserve"> </w:t>
      </w:r>
      <w:r w:rsidR="003B2252">
        <w:rPr>
          <w:rFonts w:ascii="Times New Roman" w:hAnsi="Times New Roman" w:cs="Times New Roman"/>
          <w:sz w:val="28"/>
          <w:szCs w:val="28"/>
        </w:rPr>
        <w:t>……………...</w:t>
      </w:r>
      <w:r w:rsidRPr="000E7958">
        <w:rPr>
          <w:rFonts w:ascii="Times New Roman" w:hAnsi="Times New Roman" w:cs="Times New Roman"/>
          <w:sz w:val="28"/>
          <w:szCs w:val="28"/>
        </w:rPr>
        <w:t>…………………………</w:t>
      </w:r>
      <w:proofErr w:type="gramStart"/>
      <w:r w:rsidRPr="000E7958">
        <w:rPr>
          <w:rFonts w:ascii="Times New Roman" w:hAnsi="Times New Roman" w:cs="Times New Roman"/>
          <w:sz w:val="28"/>
          <w:szCs w:val="28"/>
        </w:rPr>
        <w:t>……</w:t>
      </w:r>
      <w:r w:rsidR="003C0E43">
        <w:rPr>
          <w:rFonts w:ascii="Times New Roman" w:hAnsi="Times New Roman" w:cs="Times New Roman"/>
          <w:sz w:val="28"/>
          <w:szCs w:val="28"/>
        </w:rPr>
        <w:t>.</w:t>
      </w:r>
      <w:proofErr w:type="gramEnd"/>
      <w:r w:rsidR="00267DE7">
        <w:rPr>
          <w:rFonts w:ascii="Times New Roman" w:hAnsi="Times New Roman" w:cs="Times New Roman"/>
          <w:sz w:val="28"/>
          <w:szCs w:val="28"/>
        </w:rPr>
        <w:t>3</w:t>
      </w:r>
      <w:r w:rsidRPr="000E7958">
        <w:rPr>
          <w:rFonts w:ascii="Times New Roman" w:hAnsi="Times New Roman" w:cs="Times New Roman"/>
          <w:sz w:val="28"/>
          <w:szCs w:val="28"/>
        </w:rPr>
        <w:t xml:space="preserve"> стр.</w:t>
      </w:r>
    </w:p>
    <w:p w:rsidR="00A1617A" w:rsidRPr="000E7958" w:rsidRDefault="00A04D31" w:rsidP="000E7958">
      <w:pPr>
        <w:rPr>
          <w:rFonts w:ascii="Times New Roman" w:hAnsi="Times New Roman" w:cs="Times New Roman"/>
          <w:sz w:val="28"/>
          <w:szCs w:val="28"/>
        </w:rPr>
      </w:pPr>
      <w:r>
        <w:rPr>
          <w:rFonts w:ascii="Times New Roman" w:hAnsi="Times New Roman" w:cs="Times New Roman"/>
          <w:b/>
          <w:sz w:val="28"/>
          <w:szCs w:val="28"/>
        </w:rPr>
        <w:t>2</w:t>
      </w:r>
      <w:r w:rsidR="00A1617A" w:rsidRPr="00A1617A">
        <w:rPr>
          <w:rFonts w:ascii="Times New Roman" w:hAnsi="Times New Roman" w:cs="Times New Roman"/>
          <w:b/>
          <w:sz w:val="28"/>
          <w:szCs w:val="28"/>
        </w:rPr>
        <w:t>.</w:t>
      </w:r>
      <w:r w:rsidR="00A1617A">
        <w:rPr>
          <w:rFonts w:ascii="Times New Roman" w:hAnsi="Times New Roman" w:cs="Times New Roman"/>
          <w:sz w:val="28"/>
          <w:szCs w:val="28"/>
        </w:rPr>
        <w:t xml:space="preserve"> Методи</w:t>
      </w:r>
      <w:r w:rsidR="00CA5399">
        <w:rPr>
          <w:rFonts w:ascii="Times New Roman" w:hAnsi="Times New Roman" w:cs="Times New Roman"/>
          <w:sz w:val="28"/>
          <w:szCs w:val="28"/>
        </w:rPr>
        <w:t>ческие рекомендации</w:t>
      </w:r>
      <w:proofErr w:type="gramStart"/>
      <w:r w:rsidR="00A1617A">
        <w:rPr>
          <w:rFonts w:ascii="Times New Roman" w:hAnsi="Times New Roman" w:cs="Times New Roman"/>
          <w:sz w:val="28"/>
          <w:szCs w:val="28"/>
        </w:rPr>
        <w:t xml:space="preserve"> </w:t>
      </w:r>
      <w:r w:rsidR="00CA5399">
        <w:rPr>
          <w:rFonts w:ascii="Times New Roman" w:hAnsi="Times New Roman" w:cs="Times New Roman"/>
          <w:sz w:val="28"/>
          <w:szCs w:val="28"/>
        </w:rPr>
        <w:t>.</w:t>
      </w:r>
      <w:r w:rsidR="00D74DD3">
        <w:rPr>
          <w:rFonts w:ascii="Times New Roman" w:hAnsi="Times New Roman" w:cs="Times New Roman"/>
          <w:sz w:val="28"/>
          <w:szCs w:val="28"/>
        </w:rPr>
        <w:t>…</w:t>
      </w:r>
      <w:proofErr w:type="gramEnd"/>
      <w:r w:rsidR="00D74DD3">
        <w:rPr>
          <w:rFonts w:ascii="Times New Roman" w:hAnsi="Times New Roman" w:cs="Times New Roman"/>
          <w:sz w:val="28"/>
          <w:szCs w:val="28"/>
        </w:rPr>
        <w:t>…………..</w:t>
      </w:r>
      <w:r w:rsidR="00A1617A">
        <w:rPr>
          <w:rFonts w:ascii="Times New Roman" w:hAnsi="Times New Roman" w:cs="Times New Roman"/>
          <w:sz w:val="28"/>
          <w:szCs w:val="28"/>
        </w:rPr>
        <w:t>……..…..</w:t>
      </w:r>
      <w:r w:rsidR="000B77AC">
        <w:rPr>
          <w:rFonts w:ascii="Times New Roman" w:hAnsi="Times New Roman" w:cs="Times New Roman"/>
          <w:sz w:val="28"/>
          <w:szCs w:val="28"/>
        </w:rPr>
        <w:t>5</w:t>
      </w:r>
      <w:r w:rsidR="00A1617A">
        <w:rPr>
          <w:rFonts w:ascii="Times New Roman" w:hAnsi="Times New Roman" w:cs="Times New Roman"/>
          <w:sz w:val="28"/>
          <w:szCs w:val="28"/>
        </w:rPr>
        <w:t xml:space="preserve"> стр.</w:t>
      </w:r>
    </w:p>
    <w:p w:rsidR="000E7958" w:rsidRPr="000E7958" w:rsidRDefault="00A04D31" w:rsidP="000E7958">
      <w:pPr>
        <w:rPr>
          <w:rFonts w:ascii="Times New Roman" w:hAnsi="Times New Roman" w:cs="Times New Roman"/>
          <w:sz w:val="28"/>
          <w:szCs w:val="28"/>
        </w:rPr>
      </w:pPr>
      <w:r>
        <w:rPr>
          <w:rFonts w:ascii="Times New Roman" w:hAnsi="Times New Roman" w:cs="Times New Roman"/>
          <w:b/>
          <w:bCs/>
          <w:sz w:val="28"/>
          <w:szCs w:val="28"/>
        </w:rPr>
        <w:t>3</w:t>
      </w:r>
      <w:r w:rsidR="000E7958" w:rsidRPr="000E7958">
        <w:rPr>
          <w:rFonts w:ascii="Times New Roman" w:hAnsi="Times New Roman" w:cs="Times New Roman"/>
          <w:b/>
          <w:bCs/>
          <w:sz w:val="28"/>
          <w:szCs w:val="28"/>
        </w:rPr>
        <w:t>.</w:t>
      </w:r>
      <w:r w:rsidR="000E7958" w:rsidRPr="000E7958">
        <w:rPr>
          <w:rFonts w:ascii="Times New Roman" w:hAnsi="Times New Roman" w:cs="Times New Roman"/>
          <w:sz w:val="28"/>
          <w:szCs w:val="28"/>
        </w:rPr>
        <w:t> </w:t>
      </w:r>
      <w:r w:rsidR="004025F9">
        <w:rPr>
          <w:rFonts w:ascii="Times New Roman" w:hAnsi="Times New Roman" w:cs="Times New Roman"/>
          <w:sz w:val="28"/>
          <w:szCs w:val="28"/>
        </w:rPr>
        <w:t>Заключение</w:t>
      </w:r>
      <w:r w:rsidR="000E7958" w:rsidRPr="000E7958">
        <w:rPr>
          <w:rFonts w:ascii="Times New Roman" w:hAnsi="Times New Roman" w:cs="Times New Roman"/>
          <w:sz w:val="28"/>
          <w:szCs w:val="28"/>
        </w:rPr>
        <w:t>………………………………………</w:t>
      </w:r>
      <w:proofErr w:type="gramStart"/>
      <w:r w:rsidR="000E7958" w:rsidRPr="000E7958">
        <w:rPr>
          <w:rFonts w:ascii="Times New Roman" w:hAnsi="Times New Roman" w:cs="Times New Roman"/>
          <w:sz w:val="28"/>
          <w:szCs w:val="28"/>
        </w:rPr>
        <w:t>…</w:t>
      </w:r>
      <w:r w:rsidR="00C56874">
        <w:rPr>
          <w:rFonts w:ascii="Times New Roman" w:hAnsi="Times New Roman" w:cs="Times New Roman"/>
          <w:sz w:val="28"/>
          <w:szCs w:val="28"/>
        </w:rPr>
        <w:t>….</w:t>
      </w:r>
      <w:proofErr w:type="gramEnd"/>
      <w:r w:rsidR="00834B46">
        <w:rPr>
          <w:rFonts w:ascii="Times New Roman" w:hAnsi="Times New Roman" w:cs="Times New Roman"/>
          <w:sz w:val="28"/>
          <w:szCs w:val="28"/>
        </w:rPr>
        <w:t>.</w:t>
      </w:r>
      <w:r w:rsidR="00326A78">
        <w:rPr>
          <w:rFonts w:ascii="Times New Roman" w:hAnsi="Times New Roman" w:cs="Times New Roman"/>
          <w:sz w:val="28"/>
          <w:szCs w:val="28"/>
        </w:rPr>
        <w:t>10</w:t>
      </w:r>
      <w:r w:rsidR="000E7958" w:rsidRPr="000E7958">
        <w:rPr>
          <w:rFonts w:ascii="Times New Roman" w:hAnsi="Times New Roman" w:cs="Times New Roman"/>
          <w:sz w:val="28"/>
          <w:szCs w:val="28"/>
        </w:rPr>
        <w:t xml:space="preserve"> стр.</w:t>
      </w:r>
    </w:p>
    <w:p w:rsidR="00BB07E5" w:rsidRPr="000E7958" w:rsidRDefault="00BB07E5" w:rsidP="00BB07E5">
      <w:pPr>
        <w:rPr>
          <w:rFonts w:ascii="Times New Roman" w:hAnsi="Times New Roman" w:cs="Times New Roman"/>
          <w:sz w:val="28"/>
          <w:szCs w:val="28"/>
        </w:rPr>
      </w:pPr>
      <w:r>
        <w:rPr>
          <w:rFonts w:ascii="Times New Roman" w:hAnsi="Times New Roman" w:cs="Times New Roman"/>
          <w:b/>
          <w:bCs/>
          <w:sz w:val="28"/>
          <w:szCs w:val="28"/>
        </w:rPr>
        <w:t>4</w:t>
      </w:r>
      <w:r w:rsidRPr="000E7958">
        <w:rPr>
          <w:rFonts w:ascii="Times New Roman" w:hAnsi="Times New Roman" w:cs="Times New Roman"/>
          <w:b/>
          <w:bCs/>
          <w:sz w:val="28"/>
          <w:szCs w:val="28"/>
        </w:rPr>
        <w:t>.</w:t>
      </w:r>
      <w:r w:rsidRPr="000E7958">
        <w:rPr>
          <w:rFonts w:ascii="Times New Roman" w:hAnsi="Times New Roman" w:cs="Times New Roman"/>
          <w:sz w:val="28"/>
          <w:szCs w:val="28"/>
        </w:rPr>
        <w:t> </w:t>
      </w:r>
      <w:r>
        <w:rPr>
          <w:rFonts w:ascii="Times New Roman" w:hAnsi="Times New Roman" w:cs="Times New Roman"/>
          <w:sz w:val="28"/>
          <w:szCs w:val="28"/>
        </w:rPr>
        <w:t>Библиографический список</w:t>
      </w:r>
      <w:proofErr w:type="gramStart"/>
      <w:r>
        <w:rPr>
          <w:rFonts w:ascii="Times New Roman" w:hAnsi="Times New Roman" w:cs="Times New Roman"/>
          <w:sz w:val="28"/>
          <w:szCs w:val="28"/>
        </w:rPr>
        <w:t xml:space="preserve"> .</w:t>
      </w:r>
      <w:r w:rsidRPr="000E7958">
        <w:rPr>
          <w:rFonts w:ascii="Times New Roman" w:hAnsi="Times New Roman" w:cs="Times New Roman"/>
          <w:sz w:val="28"/>
          <w:szCs w:val="28"/>
        </w:rPr>
        <w:t>…</w:t>
      </w:r>
      <w:proofErr w:type="gramEnd"/>
      <w:r w:rsidRPr="000E7958">
        <w:rPr>
          <w:rFonts w:ascii="Times New Roman" w:hAnsi="Times New Roman" w:cs="Times New Roman"/>
          <w:sz w:val="28"/>
          <w:szCs w:val="28"/>
        </w:rPr>
        <w:t>……………………</w:t>
      </w:r>
      <w:r>
        <w:rPr>
          <w:rFonts w:ascii="Times New Roman" w:hAnsi="Times New Roman" w:cs="Times New Roman"/>
          <w:sz w:val="28"/>
          <w:szCs w:val="28"/>
        </w:rPr>
        <w:t>….</w:t>
      </w:r>
      <w:r w:rsidR="00834B46">
        <w:rPr>
          <w:rFonts w:ascii="Times New Roman" w:hAnsi="Times New Roman" w:cs="Times New Roman"/>
          <w:sz w:val="28"/>
          <w:szCs w:val="28"/>
        </w:rPr>
        <w:t>1</w:t>
      </w:r>
      <w:r w:rsidR="00326A78">
        <w:rPr>
          <w:rFonts w:ascii="Times New Roman" w:hAnsi="Times New Roman" w:cs="Times New Roman"/>
          <w:sz w:val="28"/>
          <w:szCs w:val="28"/>
        </w:rPr>
        <w:t>1</w:t>
      </w:r>
      <w:r w:rsidRPr="000E7958">
        <w:rPr>
          <w:rFonts w:ascii="Times New Roman" w:hAnsi="Times New Roman" w:cs="Times New Roman"/>
          <w:sz w:val="28"/>
          <w:szCs w:val="28"/>
        </w:rPr>
        <w:t xml:space="preserve"> стр.</w:t>
      </w:r>
    </w:p>
    <w:p w:rsidR="00A55F91" w:rsidRDefault="00A55F91">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A04D31" w:rsidRDefault="00A04D31">
      <w:pPr>
        <w:rPr>
          <w:rFonts w:ascii="Times New Roman" w:hAnsi="Times New Roman" w:cs="Times New Roman"/>
          <w:sz w:val="28"/>
          <w:szCs w:val="28"/>
        </w:rPr>
      </w:pPr>
    </w:p>
    <w:p w:rsidR="00DC6467" w:rsidRDefault="00DC6467">
      <w:pPr>
        <w:rPr>
          <w:rFonts w:ascii="Times New Roman" w:hAnsi="Times New Roman" w:cs="Times New Roman"/>
          <w:sz w:val="28"/>
          <w:szCs w:val="28"/>
        </w:rPr>
      </w:pPr>
    </w:p>
    <w:p w:rsidR="000E7958" w:rsidRDefault="000E7958">
      <w:pPr>
        <w:rPr>
          <w:rFonts w:ascii="Times New Roman" w:hAnsi="Times New Roman" w:cs="Times New Roman"/>
          <w:sz w:val="28"/>
          <w:szCs w:val="28"/>
        </w:rPr>
      </w:pPr>
    </w:p>
    <w:p w:rsidR="00BF0729" w:rsidRPr="00C854FA" w:rsidRDefault="00C854FA" w:rsidP="003C0E43">
      <w:pPr>
        <w:jc w:val="center"/>
        <w:rPr>
          <w:rFonts w:ascii="Times New Roman" w:hAnsi="Times New Roman" w:cs="Times New Roman"/>
          <w:sz w:val="28"/>
          <w:szCs w:val="28"/>
        </w:rPr>
      </w:pPr>
      <w:r w:rsidRPr="00C854FA">
        <w:rPr>
          <w:rFonts w:ascii="Times New Roman" w:hAnsi="Times New Roman" w:cs="Times New Roman"/>
          <w:b/>
          <w:bCs/>
          <w:color w:val="000000"/>
          <w:sz w:val="28"/>
          <w:szCs w:val="28"/>
          <w:shd w:val="clear" w:color="auto" w:fill="FFFFFF"/>
        </w:rPr>
        <w:lastRenderedPageBreak/>
        <w:t xml:space="preserve">1. </w:t>
      </w:r>
      <w:r w:rsidR="003B2252">
        <w:rPr>
          <w:rFonts w:ascii="Times New Roman" w:hAnsi="Times New Roman" w:cs="Times New Roman"/>
          <w:b/>
          <w:bCs/>
          <w:color w:val="000000"/>
          <w:sz w:val="28"/>
          <w:szCs w:val="28"/>
          <w:shd w:val="clear" w:color="auto" w:fill="FFFFFF"/>
        </w:rPr>
        <w:t>Введение.</w:t>
      </w:r>
    </w:p>
    <w:p w:rsidR="00DC6467" w:rsidRP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Pr="00DC6467">
        <w:rPr>
          <w:color w:val="000000"/>
          <w:sz w:val="28"/>
          <w:szCs w:val="28"/>
        </w:rPr>
        <w:t xml:space="preserve">Коммуникация </w:t>
      </w:r>
      <w:r>
        <w:rPr>
          <w:color w:val="000000"/>
          <w:sz w:val="28"/>
          <w:szCs w:val="28"/>
        </w:rPr>
        <w:t>-</w:t>
      </w:r>
      <w:r w:rsidRPr="00DC6467">
        <w:rPr>
          <w:color w:val="000000"/>
          <w:sz w:val="28"/>
          <w:szCs w:val="28"/>
        </w:rPr>
        <w:t xml:space="preserve"> процесс установления и развития контактов между людьми, возникающий в связи с потребностью в совместной деятельности, включающий в себя обмен информацией, обладающий взаимным восприятием и попытками влияния друг на друга.</w:t>
      </w:r>
    </w:p>
    <w:p w:rsidR="00DC6467" w:rsidRP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Pr="00DC6467">
        <w:rPr>
          <w:color w:val="000000"/>
          <w:sz w:val="28"/>
          <w:szCs w:val="28"/>
        </w:rPr>
        <w:t>Коммуникация нужна для того, чтобы:</w:t>
      </w:r>
      <w:r>
        <w:rPr>
          <w:color w:val="000000"/>
          <w:sz w:val="28"/>
          <w:szCs w:val="28"/>
        </w:rPr>
        <w:t xml:space="preserve"> </w:t>
      </w:r>
      <w:r w:rsidRPr="00DC6467">
        <w:rPr>
          <w:color w:val="000000"/>
          <w:sz w:val="28"/>
          <w:szCs w:val="28"/>
        </w:rPr>
        <w:t>кому-то что-то сообщить;</w:t>
      </w:r>
      <w:r>
        <w:rPr>
          <w:color w:val="000000"/>
          <w:sz w:val="28"/>
          <w:szCs w:val="28"/>
        </w:rPr>
        <w:t xml:space="preserve"> </w:t>
      </w:r>
      <w:r w:rsidRPr="00DC6467">
        <w:rPr>
          <w:color w:val="000000"/>
          <w:sz w:val="28"/>
          <w:szCs w:val="28"/>
        </w:rPr>
        <w:t>на кого-то или на что-то повлиять (например, попросить);</w:t>
      </w:r>
      <w:r>
        <w:rPr>
          <w:color w:val="000000"/>
          <w:sz w:val="28"/>
          <w:szCs w:val="28"/>
        </w:rPr>
        <w:t xml:space="preserve"> </w:t>
      </w:r>
      <w:r w:rsidRPr="00DC6467">
        <w:rPr>
          <w:color w:val="000000"/>
          <w:sz w:val="28"/>
          <w:szCs w:val="28"/>
        </w:rPr>
        <w:t>получить опыт (например, обсудить что-то с другими людьми).</w:t>
      </w:r>
    </w:p>
    <w:p w:rsid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Коммуникация -</w:t>
      </w:r>
      <w:r w:rsidRPr="00DC6467">
        <w:rPr>
          <w:color w:val="000000"/>
          <w:sz w:val="28"/>
          <w:szCs w:val="28"/>
        </w:rPr>
        <w:t xml:space="preserve"> это еще и дополнительные знаки, мимика, жесты, взгляды, символы, письменные слова облегчают коммуникацию, делая её многоканальной (когда задействован не только слух, но и зрение, кинестетическое чувство). </w:t>
      </w:r>
    </w:p>
    <w:p w:rsidR="00DC6467" w:rsidRP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Pr="00DC6467">
        <w:rPr>
          <w:color w:val="000000"/>
          <w:sz w:val="28"/>
          <w:szCs w:val="28"/>
        </w:rPr>
        <w:t xml:space="preserve">Альтернативная коммуникация </w:t>
      </w:r>
      <w:r>
        <w:rPr>
          <w:color w:val="000000"/>
          <w:sz w:val="28"/>
          <w:szCs w:val="28"/>
        </w:rPr>
        <w:t>-</w:t>
      </w:r>
      <w:r w:rsidR="000B77AC">
        <w:rPr>
          <w:color w:val="000000"/>
          <w:sz w:val="28"/>
          <w:szCs w:val="28"/>
        </w:rPr>
        <w:t xml:space="preserve"> </w:t>
      </w:r>
      <w:r w:rsidRPr="00DC6467">
        <w:rPr>
          <w:color w:val="000000"/>
          <w:sz w:val="28"/>
          <w:szCs w:val="28"/>
        </w:rPr>
        <w:t xml:space="preserve">это все способы коммуникации, дополняющие или заменяющие людям вербальную речь. Альтернативная коммуникация также носит название дополнительной и </w:t>
      </w:r>
      <w:proofErr w:type="spellStart"/>
      <w:r w:rsidRPr="00DC6467">
        <w:rPr>
          <w:color w:val="000000"/>
          <w:sz w:val="28"/>
          <w:szCs w:val="28"/>
        </w:rPr>
        <w:t>аугментативной</w:t>
      </w:r>
      <w:proofErr w:type="spellEnd"/>
      <w:r w:rsidRPr="00DC6467">
        <w:rPr>
          <w:color w:val="000000"/>
          <w:sz w:val="28"/>
          <w:szCs w:val="28"/>
        </w:rPr>
        <w:t xml:space="preserve"> (от английского слова </w:t>
      </w:r>
      <w:proofErr w:type="spellStart"/>
      <w:r w:rsidRPr="00DC6467">
        <w:rPr>
          <w:color w:val="000000"/>
          <w:sz w:val="28"/>
          <w:szCs w:val="28"/>
        </w:rPr>
        <w:t>augmentative</w:t>
      </w:r>
      <w:proofErr w:type="spellEnd"/>
      <w:r w:rsidRPr="00DC6467">
        <w:rPr>
          <w:color w:val="000000"/>
          <w:sz w:val="28"/>
          <w:szCs w:val="28"/>
        </w:rPr>
        <w:t>-увеличивающий).</w:t>
      </w:r>
    </w:p>
    <w:p w:rsidR="00DC6467" w:rsidRP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Pr="00DC6467">
        <w:rPr>
          <w:color w:val="000000"/>
          <w:sz w:val="28"/>
          <w:szCs w:val="28"/>
        </w:rPr>
        <w:t>Альтернативная коммуникация может:</w:t>
      </w:r>
      <w:r>
        <w:rPr>
          <w:color w:val="000000"/>
          <w:sz w:val="28"/>
          <w:szCs w:val="28"/>
        </w:rPr>
        <w:t xml:space="preserve"> </w:t>
      </w:r>
      <w:r w:rsidRPr="00DC6467">
        <w:rPr>
          <w:color w:val="000000"/>
          <w:sz w:val="28"/>
          <w:szCs w:val="28"/>
        </w:rPr>
        <w:t>рассматриваться как помощь для лучшего владения речью; применяться как временная помощь; может быть необходима постоянно.</w:t>
      </w:r>
    </w:p>
    <w:p w:rsidR="00DC6467" w:rsidRPr="00DC6467" w:rsidRDefault="00DC6467" w:rsidP="00DC6467">
      <w:pPr>
        <w:pStyle w:val="aa"/>
        <w:shd w:val="clear" w:color="auto" w:fill="FFFFFF"/>
        <w:spacing w:before="0" w:beforeAutospacing="0" w:after="0" w:afterAutospacing="0"/>
        <w:jc w:val="both"/>
        <w:rPr>
          <w:color w:val="000000"/>
          <w:sz w:val="28"/>
          <w:szCs w:val="28"/>
        </w:rPr>
      </w:pPr>
      <w:r w:rsidRPr="00DC6467">
        <w:rPr>
          <w:color w:val="000000"/>
          <w:sz w:val="28"/>
          <w:szCs w:val="28"/>
        </w:rPr>
        <w:t>Альтернативной коммуникацией можно пользоваться в следующих случаях: для построения функционирующей системы общения; для развития навыка самостоятельно и понятным образом доносить до ребенка новую для него информацию; для развития у реб</w:t>
      </w:r>
      <w:r w:rsidR="000B77AC">
        <w:rPr>
          <w:color w:val="000000"/>
          <w:sz w:val="28"/>
          <w:szCs w:val="28"/>
        </w:rPr>
        <w:t>е</w:t>
      </w:r>
      <w:r w:rsidRPr="00DC6467">
        <w:rPr>
          <w:color w:val="000000"/>
          <w:sz w:val="28"/>
          <w:szCs w:val="28"/>
        </w:rPr>
        <w:t>нка способности выражать свои мысли с помощью</w:t>
      </w:r>
      <w:r>
        <w:rPr>
          <w:color w:val="000000"/>
          <w:sz w:val="28"/>
          <w:szCs w:val="28"/>
        </w:rPr>
        <w:t xml:space="preserve"> </w:t>
      </w:r>
      <w:r w:rsidRPr="00DC6467">
        <w:rPr>
          <w:color w:val="000000"/>
          <w:sz w:val="28"/>
          <w:szCs w:val="28"/>
        </w:rPr>
        <w:t>символов.</w:t>
      </w:r>
    </w:p>
    <w:p w:rsidR="00DC6467" w:rsidRPr="00DC6467" w:rsidRDefault="00DC6467" w:rsidP="00DC6467">
      <w:pPr>
        <w:pStyle w:val="aa"/>
        <w:shd w:val="clear" w:color="auto" w:fill="FFFFFF"/>
        <w:spacing w:before="0" w:beforeAutospacing="0" w:after="0" w:afterAutospacing="0"/>
        <w:jc w:val="both"/>
        <w:rPr>
          <w:color w:val="000000"/>
          <w:sz w:val="28"/>
          <w:szCs w:val="28"/>
        </w:rPr>
      </w:pPr>
      <w:r w:rsidRPr="00DC6467">
        <w:rPr>
          <w:color w:val="000000"/>
          <w:sz w:val="28"/>
          <w:szCs w:val="28"/>
        </w:rPr>
        <w:t xml:space="preserve">Есть много случаев, когда необходимо использовать дополнительную коммуникацию, так как общение без нее невозможно. Это: нарушение слуха (дополнительная коммуникация всегда использовалась в </w:t>
      </w:r>
      <w:r>
        <w:rPr>
          <w:color w:val="000000"/>
          <w:sz w:val="28"/>
          <w:szCs w:val="28"/>
        </w:rPr>
        <w:t>среде глухих — это язык жестов);</w:t>
      </w:r>
      <w:r w:rsidRPr="00DC6467">
        <w:rPr>
          <w:color w:val="000000"/>
          <w:sz w:val="28"/>
          <w:szCs w:val="28"/>
        </w:rPr>
        <w:t xml:space="preserve"> тяжелые м</w:t>
      </w:r>
      <w:r>
        <w:rPr>
          <w:color w:val="000000"/>
          <w:sz w:val="28"/>
          <w:szCs w:val="28"/>
        </w:rPr>
        <w:t>ножественные нарушения развития;</w:t>
      </w:r>
      <w:r w:rsidRPr="00DC6467">
        <w:rPr>
          <w:color w:val="000000"/>
          <w:sz w:val="28"/>
          <w:szCs w:val="28"/>
        </w:rPr>
        <w:t xml:space="preserve"> интеллектуальные проблемы, влияющие на способность усвоения вербальных символов из-за ограниченных возможностей памяти, внимания, абстрактного м</w:t>
      </w:r>
      <w:r>
        <w:rPr>
          <w:color w:val="000000"/>
          <w:sz w:val="28"/>
          <w:szCs w:val="28"/>
        </w:rPr>
        <w:t>ышления (умственная отсталость);</w:t>
      </w:r>
      <w:r w:rsidRPr="00DC6467">
        <w:rPr>
          <w:color w:val="000000"/>
          <w:sz w:val="28"/>
          <w:szCs w:val="28"/>
        </w:rPr>
        <w:t xml:space="preserve"> эмоциональные проблемы и нарушение контакта (аутизм), ограничивающие способность к восприятию слов собеседника, а также способност</w:t>
      </w:r>
      <w:r>
        <w:rPr>
          <w:color w:val="000000"/>
          <w:sz w:val="28"/>
          <w:szCs w:val="28"/>
        </w:rPr>
        <w:t>ь выразить мысли с помощью слов;</w:t>
      </w:r>
      <w:r w:rsidRPr="00DC6467">
        <w:rPr>
          <w:color w:val="000000"/>
          <w:sz w:val="28"/>
          <w:szCs w:val="28"/>
        </w:rPr>
        <w:t xml:space="preserve"> специфические органические проблемы органов артикуляции (например: повышенный или понижен</w:t>
      </w:r>
      <w:r>
        <w:rPr>
          <w:color w:val="000000"/>
          <w:sz w:val="28"/>
          <w:szCs w:val="28"/>
        </w:rPr>
        <w:t>ный тонус артикуляционных мышц);</w:t>
      </w:r>
      <w:r w:rsidRPr="00DC6467">
        <w:rPr>
          <w:color w:val="000000"/>
          <w:sz w:val="28"/>
          <w:szCs w:val="28"/>
        </w:rPr>
        <w:t xml:space="preserve"> прогрессирующие заболевани</w:t>
      </w:r>
      <w:r>
        <w:rPr>
          <w:color w:val="000000"/>
          <w:sz w:val="28"/>
          <w:szCs w:val="28"/>
        </w:rPr>
        <w:t>я (мышечная дистрофия, склероз);</w:t>
      </w:r>
      <w:r w:rsidRPr="00DC6467">
        <w:rPr>
          <w:color w:val="000000"/>
          <w:sz w:val="28"/>
          <w:szCs w:val="28"/>
        </w:rPr>
        <w:t xml:space="preserve"> приобрет</w:t>
      </w:r>
      <w:r>
        <w:rPr>
          <w:color w:val="000000"/>
          <w:sz w:val="28"/>
          <w:szCs w:val="28"/>
        </w:rPr>
        <w:t>енные заболевания или травмы;</w:t>
      </w:r>
      <w:r w:rsidRPr="00DC6467">
        <w:rPr>
          <w:color w:val="000000"/>
          <w:sz w:val="28"/>
          <w:szCs w:val="28"/>
        </w:rPr>
        <w:t xml:space="preserve"> временные ограничения речевых возможностей (разного рода оперативные вмешательства).</w:t>
      </w:r>
    </w:p>
    <w:p w:rsidR="00DC6467" w:rsidRPr="00DC6467" w:rsidRDefault="00DC6467"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Pr="00DC6467">
        <w:rPr>
          <w:color w:val="000000"/>
          <w:sz w:val="28"/>
          <w:szCs w:val="28"/>
        </w:rPr>
        <w:t>Обеспечение детей средствами альтернативной коммуникации может существенно повысить уровень их социализации, улучшить качество жизни, развить самоуважение и почувствовать себя личностью.</w:t>
      </w:r>
    </w:p>
    <w:p w:rsidR="00DC6467" w:rsidRPr="00DC6467" w:rsidRDefault="000B77AC"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DC6467" w:rsidRPr="00DC6467">
        <w:rPr>
          <w:color w:val="000000"/>
          <w:sz w:val="28"/>
          <w:szCs w:val="28"/>
        </w:rPr>
        <w:t>При подборе средств дополнительной коммуникации необходим</w:t>
      </w:r>
      <w:r>
        <w:rPr>
          <w:color w:val="000000"/>
          <w:sz w:val="28"/>
          <w:szCs w:val="28"/>
        </w:rPr>
        <w:t>о учитывать сильные стороны ребе</w:t>
      </w:r>
      <w:r w:rsidR="00DC6467" w:rsidRPr="00DC6467">
        <w:rPr>
          <w:color w:val="000000"/>
          <w:sz w:val="28"/>
          <w:szCs w:val="28"/>
        </w:rPr>
        <w:t xml:space="preserve">нка и особенности его развития. У некоторых детей понимание смысла коммуникации и отклика на неё занимает </w:t>
      </w:r>
      <w:r w:rsidR="00DC6467" w:rsidRPr="00DC6467">
        <w:rPr>
          <w:color w:val="000000"/>
          <w:sz w:val="28"/>
          <w:szCs w:val="28"/>
        </w:rPr>
        <w:lastRenderedPageBreak/>
        <w:t>продолжительное время. Это связано с замедленной обработкой информации и нарушениями речевого развития. Однако у детей высокая способность к восприятию зрительной (визуальной) информации и к имитации действий. Поэтому оптимальными системами дополнительной коммуникации для данной категории детей могут стать жестовая система, система обучения глобальному чтению, использование системы карточек как дополнительная поддержка на этапе формирования активной речи. Для выбора подходящей системы дополнительной коммуникации родителям совместно со специалистами необходимо оценить уровень коммуникативного развития, коммуникативные особенности и возможности ребёнка. На индивидуальных встречах специалист выясняет, есть ли у ребёнка желание вступать в коммуникацию, как выражается это намерение, в каких ситуациях начинается взаимодействие, умеет ли реб</w:t>
      </w:r>
      <w:r>
        <w:rPr>
          <w:color w:val="000000"/>
          <w:sz w:val="28"/>
          <w:szCs w:val="28"/>
        </w:rPr>
        <w:t>е</w:t>
      </w:r>
      <w:r w:rsidR="00DC6467" w:rsidRPr="00DC6467">
        <w:rPr>
          <w:color w:val="000000"/>
          <w:sz w:val="28"/>
          <w:szCs w:val="28"/>
        </w:rPr>
        <w:t>нок слушать и поддерживать диалог со взрослыми и сверстниками. Выясняет, какие средства общения доступны для реб</w:t>
      </w:r>
      <w:r>
        <w:rPr>
          <w:color w:val="000000"/>
          <w:sz w:val="28"/>
          <w:szCs w:val="28"/>
        </w:rPr>
        <w:t>е</w:t>
      </w:r>
      <w:r w:rsidR="00DC6467" w:rsidRPr="00DC6467">
        <w:rPr>
          <w:color w:val="000000"/>
          <w:sz w:val="28"/>
          <w:szCs w:val="28"/>
        </w:rPr>
        <w:t>нка в данный момент.</w:t>
      </w:r>
    </w:p>
    <w:p w:rsidR="00DC6467" w:rsidRPr="00DC6467" w:rsidRDefault="000B77AC" w:rsidP="00DC6467">
      <w:pPr>
        <w:pStyle w:val="aa"/>
        <w:shd w:val="clear" w:color="auto" w:fill="FFFFFF"/>
        <w:spacing w:before="0" w:beforeAutospacing="0" w:after="0" w:afterAutospacing="0"/>
        <w:jc w:val="both"/>
        <w:rPr>
          <w:color w:val="000000"/>
          <w:sz w:val="28"/>
          <w:szCs w:val="28"/>
        </w:rPr>
      </w:pPr>
      <w:r>
        <w:rPr>
          <w:color w:val="000000"/>
          <w:sz w:val="28"/>
          <w:szCs w:val="28"/>
        </w:rPr>
        <w:t xml:space="preserve">      </w:t>
      </w:r>
      <w:r w:rsidR="00DC6467" w:rsidRPr="00DC6467">
        <w:rPr>
          <w:color w:val="000000"/>
          <w:sz w:val="28"/>
          <w:szCs w:val="28"/>
        </w:rPr>
        <w:t>Для оценки уровня коммуникации и выбора подходящей для ребенка системы специалисту необходимо: провести наблюдение за реб</w:t>
      </w:r>
      <w:r>
        <w:rPr>
          <w:color w:val="000000"/>
          <w:sz w:val="28"/>
          <w:szCs w:val="28"/>
        </w:rPr>
        <w:t>е</w:t>
      </w:r>
      <w:r w:rsidR="00DC6467" w:rsidRPr="00DC6467">
        <w:rPr>
          <w:color w:val="000000"/>
          <w:sz w:val="28"/>
          <w:szCs w:val="28"/>
        </w:rPr>
        <w:t>нком в различных ситуациях: дома, на занятиях, на индивидуальных встречах; провести обсуждение с родителями какие коммуникативные действия ребёнок совершает (возможно, неосознанно) в повседневной жизни, во время игр, во время общения со взрослыми и сверстниками; проанализировать, какие действия можно трактовать как сигналы, соответствующие какому-либо желанию или потребностям реб</w:t>
      </w:r>
      <w:r>
        <w:rPr>
          <w:color w:val="000000"/>
          <w:sz w:val="28"/>
          <w:szCs w:val="28"/>
        </w:rPr>
        <w:t>е</w:t>
      </w:r>
      <w:r w:rsidR="00DC6467" w:rsidRPr="00DC6467">
        <w:rPr>
          <w:color w:val="000000"/>
          <w:sz w:val="28"/>
          <w:szCs w:val="28"/>
        </w:rPr>
        <w:t>нка; обсудить, как можно закрепить эти коммуникативные действия, превратить их в осознанно используемые реб</w:t>
      </w:r>
      <w:r>
        <w:rPr>
          <w:color w:val="000000"/>
          <w:sz w:val="28"/>
          <w:szCs w:val="28"/>
        </w:rPr>
        <w:t>е</w:t>
      </w:r>
      <w:r w:rsidR="00DC6467" w:rsidRPr="00DC6467">
        <w:rPr>
          <w:color w:val="000000"/>
          <w:sz w:val="28"/>
          <w:szCs w:val="28"/>
        </w:rPr>
        <w:t>нком сигналы;</w:t>
      </w:r>
      <w:r>
        <w:rPr>
          <w:color w:val="000000"/>
          <w:sz w:val="28"/>
          <w:szCs w:val="28"/>
        </w:rPr>
        <w:t xml:space="preserve"> </w:t>
      </w:r>
      <w:r w:rsidR="00DC6467" w:rsidRPr="00DC6467">
        <w:rPr>
          <w:color w:val="000000"/>
          <w:sz w:val="28"/>
          <w:szCs w:val="28"/>
        </w:rPr>
        <w:t>провести обучение реб</w:t>
      </w:r>
      <w:r>
        <w:rPr>
          <w:color w:val="000000"/>
          <w:sz w:val="28"/>
          <w:szCs w:val="28"/>
        </w:rPr>
        <w:t>е</w:t>
      </w:r>
      <w:r w:rsidR="00DC6467" w:rsidRPr="00DC6467">
        <w:rPr>
          <w:color w:val="000000"/>
          <w:sz w:val="28"/>
          <w:szCs w:val="28"/>
        </w:rPr>
        <w:t>нка тем или иным коммуникативным действия; рассмотреть варианты помощи ребёнку со стороны взрослого, необходимость использования различных приспособлений (шлемы с указками, альбомы, записывающие устройства, компьютерные программы).</w:t>
      </w:r>
    </w:p>
    <w:p w:rsidR="00267DE7" w:rsidRDefault="000B77AC" w:rsidP="000B7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4FA" w:rsidRPr="00DC6467">
        <w:rPr>
          <w:rFonts w:ascii="Times New Roman" w:hAnsi="Times New Roman" w:cs="Times New Roman"/>
          <w:sz w:val="28"/>
          <w:szCs w:val="28"/>
        </w:rPr>
        <w:t xml:space="preserve">Данная разработка адресована </w:t>
      </w:r>
      <w:r>
        <w:rPr>
          <w:rFonts w:ascii="Times New Roman" w:hAnsi="Times New Roman" w:cs="Times New Roman"/>
          <w:sz w:val="28"/>
          <w:szCs w:val="28"/>
        </w:rPr>
        <w:t>педагогам и специалистам</w:t>
      </w:r>
      <w:r w:rsidR="00C854FA" w:rsidRPr="00DC6467">
        <w:rPr>
          <w:rFonts w:ascii="Times New Roman" w:hAnsi="Times New Roman" w:cs="Times New Roman"/>
          <w:sz w:val="28"/>
          <w:szCs w:val="28"/>
        </w:rPr>
        <w:t xml:space="preserve"> детского дома-интерната, школ</w:t>
      </w:r>
      <w:r w:rsidR="00A04D31" w:rsidRPr="00DC6467">
        <w:rPr>
          <w:rFonts w:ascii="Times New Roman" w:hAnsi="Times New Roman" w:cs="Times New Roman"/>
          <w:sz w:val="28"/>
          <w:szCs w:val="28"/>
        </w:rPr>
        <w:t>ам</w:t>
      </w:r>
      <w:r>
        <w:rPr>
          <w:rFonts w:ascii="Times New Roman" w:hAnsi="Times New Roman" w:cs="Times New Roman"/>
          <w:sz w:val="28"/>
          <w:szCs w:val="28"/>
        </w:rPr>
        <w:t xml:space="preserve">, где </w:t>
      </w:r>
      <w:r w:rsidR="00267DE7" w:rsidRPr="00DC6467">
        <w:rPr>
          <w:rFonts w:ascii="Times New Roman" w:hAnsi="Times New Roman" w:cs="Times New Roman"/>
          <w:sz w:val="28"/>
          <w:szCs w:val="28"/>
        </w:rPr>
        <w:t xml:space="preserve">очень актуальна </w:t>
      </w:r>
      <w:r>
        <w:rPr>
          <w:rFonts w:ascii="Times New Roman" w:hAnsi="Times New Roman" w:cs="Times New Roman"/>
          <w:sz w:val="28"/>
          <w:szCs w:val="28"/>
        </w:rPr>
        <w:t xml:space="preserve">данная тема, поскольку средства альтернативной и дополнительной коммуникации (АДК) здесь широко применяются </w:t>
      </w:r>
      <w:r w:rsidR="00267DE7" w:rsidRPr="00DC6467">
        <w:rPr>
          <w:rFonts w:ascii="Times New Roman" w:hAnsi="Times New Roman" w:cs="Times New Roman"/>
          <w:sz w:val="28"/>
          <w:szCs w:val="28"/>
        </w:rPr>
        <w:t xml:space="preserve">в работе с детьми с множественными нарушениями развития, </w:t>
      </w:r>
      <w:r>
        <w:rPr>
          <w:rFonts w:ascii="Times New Roman" w:hAnsi="Times New Roman" w:cs="Times New Roman"/>
          <w:sz w:val="28"/>
          <w:szCs w:val="28"/>
        </w:rPr>
        <w:t>которые</w:t>
      </w:r>
      <w:r w:rsidR="00267DE7" w:rsidRPr="00DC6467">
        <w:rPr>
          <w:rFonts w:ascii="Times New Roman" w:hAnsi="Times New Roman" w:cs="Times New Roman"/>
          <w:sz w:val="28"/>
          <w:szCs w:val="28"/>
        </w:rPr>
        <w:t xml:space="preserve"> испытывают трудности в общении, выра</w:t>
      </w:r>
      <w:r>
        <w:rPr>
          <w:rFonts w:ascii="Times New Roman" w:hAnsi="Times New Roman" w:cs="Times New Roman"/>
          <w:sz w:val="28"/>
          <w:szCs w:val="28"/>
        </w:rPr>
        <w:t>жении</w:t>
      </w:r>
      <w:r w:rsidR="00267DE7" w:rsidRPr="00DC6467">
        <w:rPr>
          <w:rFonts w:ascii="Times New Roman" w:hAnsi="Times New Roman" w:cs="Times New Roman"/>
          <w:sz w:val="28"/>
          <w:szCs w:val="28"/>
        </w:rPr>
        <w:t xml:space="preserve"> свои</w:t>
      </w:r>
      <w:r>
        <w:rPr>
          <w:rFonts w:ascii="Times New Roman" w:hAnsi="Times New Roman" w:cs="Times New Roman"/>
          <w:sz w:val="28"/>
          <w:szCs w:val="28"/>
        </w:rPr>
        <w:t>х</w:t>
      </w:r>
      <w:r w:rsidR="00267DE7" w:rsidRPr="00DC6467">
        <w:rPr>
          <w:rFonts w:ascii="Times New Roman" w:hAnsi="Times New Roman" w:cs="Times New Roman"/>
          <w:sz w:val="28"/>
          <w:szCs w:val="28"/>
        </w:rPr>
        <w:t xml:space="preserve"> мысл</w:t>
      </w:r>
      <w:r>
        <w:rPr>
          <w:rFonts w:ascii="Times New Roman" w:hAnsi="Times New Roman" w:cs="Times New Roman"/>
          <w:sz w:val="28"/>
          <w:szCs w:val="28"/>
        </w:rPr>
        <w:t>ей</w:t>
      </w:r>
      <w:r w:rsidR="00267DE7" w:rsidRPr="00DC6467">
        <w:rPr>
          <w:rFonts w:ascii="Times New Roman" w:hAnsi="Times New Roman" w:cs="Times New Roman"/>
          <w:sz w:val="28"/>
          <w:szCs w:val="28"/>
        </w:rPr>
        <w:t>, эмоци</w:t>
      </w:r>
      <w:r>
        <w:rPr>
          <w:rFonts w:ascii="Times New Roman" w:hAnsi="Times New Roman" w:cs="Times New Roman"/>
          <w:sz w:val="28"/>
          <w:szCs w:val="28"/>
        </w:rPr>
        <w:t>й</w:t>
      </w:r>
      <w:r w:rsidR="00267DE7" w:rsidRPr="00DC6467">
        <w:rPr>
          <w:rFonts w:ascii="Times New Roman" w:hAnsi="Times New Roman" w:cs="Times New Roman"/>
          <w:sz w:val="28"/>
          <w:szCs w:val="28"/>
        </w:rPr>
        <w:t>, желани</w:t>
      </w:r>
      <w:r>
        <w:rPr>
          <w:rFonts w:ascii="Times New Roman" w:hAnsi="Times New Roman" w:cs="Times New Roman"/>
          <w:sz w:val="28"/>
          <w:szCs w:val="28"/>
        </w:rPr>
        <w:t>й</w:t>
      </w:r>
      <w:r w:rsidR="00267DE7" w:rsidRPr="00DC6467">
        <w:rPr>
          <w:rFonts w:ascii="Times New Roman" w:hAnsi="Times New Roman" w:cs="Times New Roman"/>
          <w:sz w:val="28"/>
          <w:szCs w:val="28"/>
        </w:rPr>
        <w:t xml:space="preserve"> и потребност</w:t>
      </w:r>
      <w:r>
        <w:rPr>
          <w:rFonts w:ascii="Times New Roman" w:hAnsi="Times New Roman" w:cs="Times New Roman"/>
          <w:sz w:val="28"/>
          <w:szCs w:val="28"/>
        </w:rPr>
        <w:t>ей</w:t>
      </w:r>
      <w:r w:rsidR="00267DE7" w:rsidRPr="00DC6467">
        <w:rPr>
          <w:rFonts w:ascii="Times New Roman" w:hAnsi="Times New Roman" w:cs="Times New Roman"/>
          <w:sz w:val="28"/>
          <w:szCs w:val="28"/>
        </w:rPr>
        <w:t xml:space="preserve">. </w:t>
      </w:r>
    </w:p>
    <w:p w:rsidR="00267DE7" w:rsidRDefault="00267DE7" w:rsidP="00267DE7">
      <w:pPr>
        <w:ind w:firstLine="709"/>
        <w:jc w:val="both"/>
        <w:rPr>
          <w:rFonts w:ascii="Times New Roman" w:hAnsi="Times New Roman" w:cs="Times New Roman"/>
          <w:sz w:val="28"/>
          <w:szCs w:val="28"/>
        </w:rPr>
      </w:pPr>
    </w:p>
    <w:p w:rsidR="00267DE7" w:rsidRDefault="00267DE7" w:rsidP="00267DE7">
      <w:pPr>
        <w:ind w:firstLine="709"/>
        <w:jc w:val="both"/>
        <w:rPr>
          <w:rFonts w:ascii="Times New Roman" w:hAnsi="Times New Roman" w:cs="Times New Roman"/>
          <w:sz w:val="28"/>
          <w:szCs w:val="28"/>
        </w:rPr>
      </w:pPr>
    </w:p>
    <w:p w:rsidR="00267DE7" w:rsidRDefault="00267DE7" w:rsidP="00267DE7">
      <w:pPr>
        <w:ind w:firstLine="709"/>
        <w:jc w:val="both"/>
        <w:rPr>
          <w:rFonts w:ascii="Times New Roman" w:hAnsi="Times New Roman" w:cs="Times New Roman"/>
          <w:sz w:val="28"/>
          <w:szCs w:val="28"/>
        </w:rPr>
      </w:pPr>
    </w:p>
    <w:p w:rsidR="00267DE7" w:rsidRDefault="00267DE7" w:rsidP="00267DE7">
      <w:pPr>
        <w:ind w:firstLine="709"/>
        <w:jc w:val="both"/>
        <w:rPr>
          <w:rFonts w:ascii="Times New Roman" w:hAnsi="Times New Roman" w:cs="Times New Roman"/>
          <w:sz w:val="28"/>
          <w:szCs w:val="28"/>
        </w:rPr>
      </w:pPr>
    </w:p>
    <w:p w:rsidR="00267DE7" w:rsidRDefault="00267DE7" w:rsidP="00267DE7">
      <w:pPr>
        <w:ind w:firstLine="709"/>
        <w:jc w:val="both"/>
        <w:rPr>
          <w:rFonts w:ascii="Times New Roman" w:hAnsi="Times New Roman" w:cs="Times New Roman"/>
          <w:sz w:val="28"/>
          <w:szCs w:val="28"/>
        </w:rPr>
      </w:pPr>
    </w:p>
    <w:p w:rsidR="00D74DD3" w:rsidRDefault="00D74DD3" w:rsidP="009E0A0F">
      <w:pPr>
        <w:jc w:val="both"/>
        <w:rPr>
          <w:rFonts w:ascii="Times New Roman" w:hAnsi="Times New Roman" w:cs="Times New Roman"/>
          <w:sz w:val="28"/>
          <w:szCs w:val="28"/>
        </w:rPr>
      </w:pPr>
    </w:p>
    <w:p w:rsidR="00267DE7" w:rsidRDefault="00267DE7" w:rsidP="000B77AC">
      <w:pPr>
        <w:ind w:firstLine="709"/>
        <w:jc w:val="both"/>
        <w:rPr>
          <w:rStyle w:val="s1"/>
          <w:rFonts w:ascii="Times New Roman" w:hAnsi="Times New Roman" w:cs="Times New Roman"/>
          <w:b/>
          <w:bCs/>
          <w:color w:val="000000"/>
          <w:sz w:val="28"/>
          <w:szCs w:val="28"/>
        </w:rPr>
      </w:pPr>
      <w:r w:rsidRPr="00267DE7">
        <w:rPr>
          <w:rFonts w:ascii="Times New Roman" w:hAnsi="Times New Roman" w:cs="Times New Roman"/>
          <w:b/>
          <w:bCs/>
          <w:sz w:val="28"/>
          <w:szCs w:val="28"/>
        </w:rPr>
        <w:lastRenderedPageBreak/>
        <w:t xml:space="preserve">2. </w:t>
      </w:r>
      <w:r w:rsidR="000B77AC">
        <w:rPr>
          <w:rStyle w:val="s1"/>
          <w:rFonts w:ascii="Times New Roman" w:hAnsi="Times New Roman" w:cs="Times New Roman"/>
          <w:b/>
          <w:bCs/>
          <w:color w:val="000000"/>
          <w:sz w:val="28"/>
          <w:szCs w:val="28"/>
        </w:rPr>
        <w:t>Методические рекомендации по использованию технических устройств, как средств АДК.</w:t>
      </w:r>
    </w:p>
    <w:p w:rsidR="000B77AC" w:rsidRDefault="00306102" w:rsidP="00306102">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77AC" w:rsidRPr="000B77AC">
        <w:rPr>
          <w:rFonts w:ascii="Times New Roman" w:eastAsia="Times New Roman" w:hAnsi="Times New Roman" w:cs="Times New Roman"/>
          <w:sz w:val="28"/>
          <w:szCs w:val="28"/>
        </w:rPr>
        <w:t xml:space="preserve">В практике нашего центра уже довольно давно применяются такие системы АДК, как базальная стимуляция, жесты, карточки </w:t>
      </w:r>
      <w:r w:rsidR="000B77AC" w:rsidRPr="000B77AC">
        <w:rPr>
          <w:rFonts w:ascii="Times New Roman" w:eastAsia="Times New Roman" w:hAnsi="Times New Roman" w:cs="Times New Roman"/>
          <w:sz w:val="28"/>
          <w:szCs w:val="28"/>
          <w:lang w:val="en-US"/>
        </w:rPr>
        <w:t>PECS</w:t>
      </w:r>
      <w:r w:rsidR="000B77AC" w:rsidRPr="000B77AC">
        <w:rPr>
          <w:rFonts w:ascii="Times New Roman" w:eastAsia="Times New Roman" w:hAnsi="Times New Roman" w:cs="Times New Roman"/>
          <w:sz w:val="28"/>
          <w:szCs w:val="28"/>
        </w:rPr>
        <w:t xml:space="preserve">, системы цветных карточек со словарным обозначением, коммуникативные доски – </w:t>
      </w:r>
      <w:proofErr w:type="spellStart"/>
      <w:r w:rsidR="000B77AC" w:rsidRPr="000B77AC">
        <w:rPr>
          <w:rFonts w:ascii="Times New Roman" w:eastAsia="Times New Roman" w:hAnsi="Times New Roman" w:cs="Times New Roman"/>
          <w:sz w:val="28"/>
          <w:szCs w:val="28"/>
        </w:rPr>
        <w:t>фланелеграфы</w:t>
      </w:r>
      <w:proofErr w:type="spellEnd"/>
      <w:r w:rsidR="000B77AC" w:rsidRPr="000B77AC">
        <w:rPr>
          <w:rFonts w:ascii="Times New Roman" w:eastAsia="Times New Roman" w:hAnsi="Times New Roman" w:cs="Times New Roman"/>
          <w:sz w:val="28"/>
          <w:szCs w:val="28"/>
        </w:rPr>
        <w:t xml:space="preserve"> с кармашками для карточек, а также коммуникативные альбомы.</w:t>
      </w:r>
    </w:p>
    <w:p w:rsidR="003B2252" w:rsidRPr="000B77AC" w:rsidRDefault="003B2252" w:rsidP="00306102">
      <w:pPr>
        <w:tabs>
          <w:tab w:val="left" w:pos="426"/>
        </w:tabs>
        <w:spacing w:after="0" w:line="240" w:lineRule="auto"/>
        <w:jc w:val="both"/>
        <w:rPr>
          <w:rFonts w:ascii="Times New Roman" w:eastAsia="Times New Roman" w:hAnsi="Times New Roman" w:cs="Times New Roman"/>
          <w:sz w:val="28"/>
          <w:szCs w:val="28"/>
        </w:rPr>
      </w:pPr>
    </w:p>
    <w:p w:rsidR="00306102" w:rsidRPr="00306102" w:rsidRDefault="000B77AC" w:rsidP="00306102">
      <w:pPr>
        <w:tabs>
          <w:tab w:val="left" w:pos="426"/>
        </w:tabs>
        <w:spacing w:after="0" w:line="240" w:lineRule="auto"/>
        <w:jc w:val="both"/>
        <w:rPr>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ab/>
        <w:t xml:space="preserve">Кроме того, в настоящее время мы успешно применяем вспомогательные коммуникативные </w:t>
      </w:r>
      <w:r w:rsidRPr="000B77AC">
        <w:rPr>
          <w:rFonts w:ascii="Times New Roman" w:eastAsia="Times New Roman" w:hAnsi="Times New Roman" w:cs="Times New Roman"/>
          <w:b/>
          <w:sz w:val="28"/>
          <w:szCs w:val="28"/>
        </w:rPr>
        <w:t>технические устройства</w:t>
      </w:r>
      <w:r w:rsidRPr="000B77AC">
        <w:rPr>
          <w:rFonts w:ascii="Times New Roman" w:eastAsia="Times New Roman" w:hAnsi="Times New Roman" w:cs="Times New Roman"/>
          <w:sz w:val="28"/>
          <w:szCs w:val="28"/>
        </w:rPr>
        <w:t>.</w:t>
      </w:r>
      <w:r w:rsidRPr="00306102">
        <w:rPr>
          <w:rFonts w:ascii="Times New Roman" w:eastAsia="Times New Roman" w:hAnsi="Times New Roman" w:cs="Times New Roman"/>
          <w:sz w:val="28"/>
          <w:szCs w:val="28"/>
        </w:rPr>
        <w:tab/>
      </w:r>
      <w:r w:rsidR="00306102">
        <w:rPr>
          <w:rFonts w:ascii="Times New Roman" w:hAnsi="Times New Roman" w:cs="Times New Roman"/>
          <w:sz w:val="28"/>
          <w:szCs w:val="28"/>
        </w:rPr>
        <w:t xml:space="preserve">Коммуникативные </w:t>
      </w:r>
      <w:r w:rsidR="00306102" w:rsidRPr="00306102">
        <w:rPr>
          <w:rFonts w:ascii="Times New Roman" w:hAnsi="Times New Roman" w:cs="Times New Roman"/>
          <w:sz w:val="28"/>
          <w:szCs w:val="28"/>
        </w:rPr>
        <w:t xml:space="preserve">вспомогательные устройства используются достаточно давно. Существуют неэлектронные коммуникативные доски и другие простые или </w:t>
      </w:r>
      <w:proofErr w:type="spellStart"/>
      <w:r w:rsidR="00306102" w:rsidRPr="00306102">
        <w:rPr>
          <w:rFonts w:ascii="Times New Roman" w:hAnsi="Times New Roman" w:cs="Times New Roman"/>
          <w:sz w:val="28"/>
          <w:szCs w:val="28"/>
        </w:rPr>
        <w:t>низкотехнологичные</w:t>
      </w:r>
      <w:proofErr w:type="spellEnd"/>
      <w:r w:rsidR="00306102" w:rsidRPr="00306102">
        <w:rPr>
          <w:rFonts w:ascii="Times New Roman" w:hAnsi="Times New Roman" w:cs="Times New Roman"/>
          <w:sz w:val="28"/>
          <w:szCs w:val="28"/>
        </w:rPr>
        <w:t xml:space="preserve"> устройства, например, такие, где есть подсветка или движущийся указатель, а также, устройства, основанные на продвинутых компьютерных технологиях, с экранами и с искусственной речью. Однако интерес к разработке и использованию коммуникативных вспомогательных устройств особенно возрос после появления высокотехнологичных вспомогательных устройств</w:t>
      </w:r>
      <w:r w:rsidR="00306102">
        <w:rPr>
          <w:rFonts w:ascii="Times New Roman" w:hAnsi="Times New Roman" w:cs="Times New Roman"/>
          <w:sz w:val="28"/>
          <w:szCs w:val="28"/>
        </w:rPr>
        <w:t>.</w:t>
      </w:r>
    </w:p>
    <w:p w:rsidR="003B2252" w:rsidRPr="000B77AC" w:rsidRDefault="000B77AC" w:rsidP="00306102">
      <w:pPr>
        <w:tabs>
          <w:tab w:val="left" w:pos="426"/>
        </w:tabs>
        <w:spacing w:after="0" w:line="240" w:lineRule="auto"/>
        <w:jc w:val="both"/>
        <w:rPr>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В настоящее время в нашем центре имеются:</w:t>
      </w:r>
    </w:p>
    <w:p w:rsidR="000B77AC" w:rsidRPr="000B77AC" w:rsidRDefault="000B77AC" w:rsidP="00306102">
      <w:pPr>
        <w:pStyle w:val="a7"/>
        <w:numPr>
          <w:ilvl w:val="0"/>
          <w:numId w:val="4"/>
        </w:numPr>
        <w:tabs>
          <w:tab w:val="left" w:pos="426"/>
        </w:tabs>
        <w:spacing w:after="0" w:line="240" w:lineRule="auto"/>
        <w:ind w:left="0" w:hanging="426"/>
        <w:contextualSpacing w:val="0"/>
        <w:jc w:val="both"/>
        <w:rPr>
          <w:rFonts w:ascii="Times New Roman" w:eastAsia="Times New Roman" w:hAnsi="Times New Roman" w:cs="Times New Roman"/>
          <w:b/>
          <w:sz w:val="28"/>
          <w:szCs w:val="28"/>
        </w:rPr>
      </w:pPr>
      <w:r w:rsidRPr="000B77AC">
        <w:rPr>
          <w:rFonts w:ascii="Times New Roman" w:eastAsia="Times New Roman" w:hAnsi="Times New Roman" w:cs="Times New Roman"/>
          <w:b/>
          <w:sz w:val="28"/>
          <w:szCs w:val="28"/>
        </w:rPr>
        <w:t xml:space="preserve">линейки </w:t>
      </w:r>
      <w:proofErr w:type="spellStart"/>
      <w:r w:rsidRPr="000B77AC">
        <w:rPr>
          <w:rFonts w:ascii="Times New Roman" w:eastAsia="Times New Roman" w:hAnsi="Times New Roman" w:cs="Times New Roman"/>
          <w:b/>
          <w:sz w:val="28"/>
          <w:szCs w:val="28"/>
          <w:lang w:val="en-US"/>
        </w:rPr>
        <w:t>GoTalk</w:t>
      </w:r>
      <w:proofErr w:type="spellEnd"/>
      <w:r w:rsidRPr="000B77AC">
        <w:rPr>
          <w:rFonts w:ascii="Times New Roman" w:eastAsia="Times New Roman" w:hAnsi="Times New Roman" w:cs="Times New Roman"/>
          <w:b/>
          <w:sz w:val="28"/>
          <w:szCs w:val="28"/>
        </w:rPr>
        <w:t xml:space="preserve">, </w:t>
      </w:r>
    </w:p>
    <w:p w:rsidR="000B77AC" w:rsidRPr="000B77AC" w:rsidRDefault="000B77AC" w:rsidP="000B77AC">
      <w:pPr>
        <w:pStyle w:val="a7"/>
        <w:numPr>
          <w:ilvl w:val="0"/>
          <w:numId w:val="4"/>
        </w:numPr>
        <w:tabs>
          <w:tab w:val="left" w:pos="426"/>
        </w:tabs>
        <w:spacing w:after="0" w:line="240" w:lineRule="auto"/>
        <w:ind w:left="0" w:hanging="426"/>
        <w:contextualSpacing w:val="0"/>
        <w:jc w:val="both"/>
        <w:rPr>
          <w:rFonts w:ascii="Times New Roman" w:eastAsia="Times New Roman" w:hAnsi="Times New Roman" w:cs="Times New Roman"/>
          <w:b/>
          <w:sz w:val="28"/>
          <w:szCs w:val="28"/>
        </w:rPr>
      </w:pPr>
      <w:r w:rsidRPr="000B77AC">
        <w:rPr>
          <w:rFonts w:ascii="Times New Roman" w:eastAsia="Times New Roman" w:hAnsi="Times New Roman" w:cs="Times New Roman"/>
          <w:b/>
          <w:sz w:val="28"/>
          <w:szCs w:val="28"/>
        </w:rPr>
        <w:t xml:space="preserve">речевые компьютеры - планшеты </w:t>
      </w:r>
      <w:proofErr w:type="spellStart"/>
      <w:r w:rsidRPr="000B77AC">
        <w:rPr>
          <w:rFonts w:ascii="Times New Roman" w:eastAsia="Times New Roman" w:hAnsi="Times New Roman" w:cs="Times New Roman"/>
          <w:b/>
          <w:sz w:val="28"/>
          <w:szCs w:val="28"/>
          <w:lang w:val="en-US"/>
        </w:rPr>
        <w:t>GoTalk</w:t>
      </w:r>
      <w:proofErr w:type="spellEnd"/>
      <w:r w:rsidRPr="000B77AC">
        <w:rPr>
          <w:rFonts w:ascii="Times New Roman" w:eastAsia="Times New Roman" w:hAnsi="Times New Roman" w:cs="Times New Roman"/>
          <w:b/>
          <w:sz w:val="28"/>
          <w:szCs w:val="28"/>
        </w:rPr>
        <w:t xml:space="preserve">-4 и </w:t>
      </w:r>
      <w:proofErr w:type="spellStart"/>
      <w:r w:rsidRPr="000B77AC">
        <w:rPr>
          <w:rFonts w:ascii="Times New Roman" w:eastAsia="Times New Roman" w:hAnsi="Times New Roman" w:cs="Times New Roman"/>
          <w:b/>
          <w:sz w:val="28"/>
          <w:szCs w:val="28"/>
          <w:lang w:val="en-US"/>
        </w:rPr>
        <w:t>GoTalk</w:t>
      </w:r>
      <w:proofErr w:type="spellEnd"/>
      <w:r w:rsidRPr="000B77AC">
        <w:rPr>
          <w:rFonts w:ascii="Times New Roman" w:eastAsia="Times New Roman" w:hAnsi="Times New Roman" w:cs="Times New Roman"/>
          <w:b/>
          <w:sz w:val="28"/>
          <w:szCs w:val="28"/>
        </w:rPr>
        <w:t xml:space="preserve"> 20+, </w:t>
      </w:r>
    </w:p>
    <w:p w:rsidR="000B77AC" w:rsidRPr="000B77AC" w:rsidRDefault="000B77AC" w:rsidP="000B77AC">
      <w:pPr>
        <w:pStyle w:val="a7"/>
        <w:numPr>
          <w:ilvl w:val="0"/>
          <w:numId w:val="4"/>
        </w:numPr>
        <w:tabs>
          <w:tab w:val="left" w:pos="426"/>
        </w:tabs>
        <w:spacing w:after="0" w:line="240" w:lineRule="auto"/>
        <w:ind w:left="0" w:hanging="426"/>
        <w:contextualSpacing w:val="0"/>
        <w:jc w:val="both"/>
        <w:rPr>
          <w:rFonts w:ascii="Times New Roman" w:eastAsia="Times New Roman" w:hAnsi="Times New Roman" w:cs="Times New Roman"/>
          <w:b/>
          <w:sz w:val="28"/>
          <w:szCs w:val="28"/>
        </w:rPr>
      </w:pPr>
      <w:r w:rsidRPr="000B77AC">
        <w:rPr>
          <w:rFonts w:ascii="Times New Roman" w:eastAsia="Times New Roman" w:hAnsi="Times New Roman" w:cs="Times New Roman"/>
          <w:b/>
          <w:sz w:val="28"/>
          <w:szCs w:val="28"/>
        </w:rPr>
        <w:t xml:space="preserve">говорящие фотоальбомы, </w:t>
      </w:r>
    </w:p>
    <w:p w:rsidR="000B77AC" w:rsidRPr="000B77AC" w:rsidRDefault="000B77AC" w:rsidP="000B77AC">
      <w:pPr>
        <w:pStyle w:val="a7"/>
        <w:numPr>
          <w:ilvl w:val="0"/>
          <w:numId w:val="4"/>
        </w:numPr>
        <w:tabs>
          <w:tab w:val="left" w:pos="426"/>
        </w:tabs>
        <w:spacing w:after="0" w:line="240" w:lineRule="auto"/>
        <w:ind w:left="0" w:hanging="426"/>
        <w:contextualSpacing w:val="0"/>
        <w:jc w:val="both"/>
        <w:rPr>
          <w:rFonts w:ascii="Times New Roman" w:eastAsia="Times New Roman" w:hAnsi="Times New Roman" w:cs="Times New Roman"/>
          <w:b/>
          <w:sz w:val="28"/>
          <w:szCs w:val="28"/>
        </w:rPr>
      </w:pPr>
      <w:r w:rsidRPr="000B77AC">
        <w:rPr>
          <w:rFonts w:ascii="Times New Roman" w:eastAsia="Times New Roman" w:hAnsi="Times New Roman" w:cs="Times New Roman"/>
          <w:b/>
          <w:sz w:val="28"/>
          <w:szCs w:val="28"/>
        </w:rPr>
        <w:t xml:space="preserve">планшетные компьютеры. </w:t>
      </w:r>
    </w:p>
    <w:p w:rsidR="000B77AC" w:rsidRDefault="000B77AC" w:rsidP="000B77AC">
      <w:pPr>
        <w:pStyle w:val="a7"/>
        <w:tabs>
          <w:tab w:val="left" w:pos="426"/>
        </w:tabs>
        <w:spacing w:after="0" w:line="240" w:lineRule="auto"/>
        <w:ind w:left="0"/>
        <w:contextualSpacing w:val="0"/>
        <w:jc w:val="both"/>
        <w:rPr>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На каждом из этих средств остановимся подробнее.</w:t>
      </w:r>
    </w:p>
    <w:p w:rsidR="000B77AC" w:rsidRPr="000B77AC" w:rsidRDefault="000B77AC" w:rsidP="000B77AC">
      <w:pPr>
        <w:pStyle w:val="a7"/>
        <w:tabs>
          <w:tab w:val="left" w:pos="426"/>
        </w:tabs>
        <w:spacing w:after="0" w:line="240" w:lineRule="auto"/>
        <w:ind w:left="0"/>
        <w:contextualSpacing w:val="0"/>
        <w:jc w:val="both"/>
        <w:rPr>
          <w:rFonts w:ascii="Times New Roman" w:eastAsia="Times New Roman" w:hAnsi="Times New Roman" w:cs="Times New Roman"/>
          <w:sz w:val="28"/>
          <w:szCs w:val="28"/>
        </w:rPr>
      </w:pPr>
    </w:p>
    <w:p w:rsidR="000B77AC" w:rsidRDefault="000B77AC" w:rsidP="000B77AC">
      <w:pPr>
        <w:pStyle w:val="a7"/>
        <w:numPr>
          <w:ilvl w:val="0"/>
          <w:numId w:val="6"/>
        </w:numPr>
        <w:tabs>
          <w:tab w:val="left" w:pos="426"/>
        </w:tabs>
        <w:spacing w:after="0" w:line="240" w:lineRule="auto"/>
        <w:ind w:left="0"/>
        <w:jc w:val="both"/>
        <w:rPr>
          <w:rFonts w:ascii="Times New Roman" w:hAnsi="Times New Roman" w:cs="Times New Roman"/>
          <w:sz w:val="28"/>
          <w:szCs w:val="28"/>
        </w:rPr>
      </w:pPr>
      <w:r w:rsidRPr="000B77AC">
        <w:rPr>
          <w:rFonts w:ascii="Times New Roman" w:eastAsia="Times New Roman" w:hAnsi="Times New Roman" w:cs="Times New Roman"/>
          <w:b/>
          <w:sz w:val="28"/>
          <w:szCs w:val="28"/>
        </w:rPr>
        <w:t xml:space="preserve">Коммуникатор «Говорящая линейка </w:t>
      </w:r>
      <w:proofErr w:type="spellStart"/>
      <w:r w:rsidRPr="000B77AC">
        <w:rPr>
          <w:rFonts w:ascii="Times New Roman" w:eastAsia="Times New Roman" w:hAnsi="Times New Roman" w:cs="Times New Roman"/>
          <w:b/>
          <w:sz w:val="28"/>
          <w:szCs w:val="28"/>
          <w:lang w:val="en-US"/>
        </w:rPr>
        <w:t>GoTalk</w:t>
      </w:r>
      <w:proofErr w:type="spellEnd"/>
      <w:r w:rsidRPr="000B77AC">
        <w:rPr>
          <w:rFonts w:ascii="Times New Roman" w:hAnsi="Times New Roman" w:cs="Times New Roman"/>
          <w:sz w:val="28"/>
          <w:szCs w:val="28"/>
        </w:rPr>
        <w:t xml:space="preserve"> </w:t>
      </w:r>
      <w:r w:rsidRPr="000B77AC">
        <w:rPr>
          <w:rFonts w:ascii="Times New Roman" w:hAnsi="Times New Roman" w:cs="Times New Roman"/>
          <w:b/>
          <w:sz w:val="28"/>
          <w:szCs w:val="28"/>
        </w:rPr>
        <w:t xml:space="preserve">АТ6» </w:t>
      </w:r>
      <w:r w:rsidRPr="000B77AC">
        <w:rPr>
          <w:rFonts w:ascii="Times New Roman" w:hAnsi="Times New Roman" w:cs="Times New Roman"/>
          <w:sz w:val="28"/>
          <w:szCs w:val="28"/>
        </w:rPr>
        <w:t>очень удобен и прост в использовании.</w:t>
      </w:r>
    </w:p>
    <w:p w:rsidR="000B77AC" w:rsidRPr="000B77AC" w:rsidRDefault="000B77AC" w:rsidP="000B77AC">
      <w:pPr>
        <w:pStyle w:val="a7"/>
        <w:tabs>
          <w:tab w:val="left" w:pos="426"/>
        </w:tabs>
        <w:spacing w:after="0" w:line="240" w:lineRule="auto"/>
        <w:ind w:left="0"/>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10699505" wp14:editId="3D86ADFE">
            <wp:simplePos x="0" y="0"/>
            <wp:positionH relativeFrom="column">
              <wp:posOffset>-3810</wp:posOffset>
            </wp:positionH>
            <wp:positionV relativeFrom="paragraph">
              <wp:posOffset>206375</wp:posOffset>
            </wp:positionV>
            <wp:extent cx="3752850" cy="2677160"/>
            <wp:effectExtent l="0" t="0" r="0" b="8890"/>
            <wp:wrapThrough wrapText="bothSides">
              <wp:wrapPolygon edited="0">
                <wp:start x="0" y="0"/>
                <wp:lineTo x="0" y="21518"/>
                <wp:lineTo x="21490" y="21518"/>
                <wp:lineTo x="21490" y="0"/>
                <wp:lineTo x="0" y="0"/>
              </wp:wrapPolygon>
            </wp:wrapThrough>
            <wp:docPr id="11" name="Рисунок 11" descr="D:\Рабочий стол\IMG-2020060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Рабочий стол\IMG-20200603-WA0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267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77AC" w:rsidRPr="000B77AC" w:rsidRDefault="000B77AC" w:rsidP="000B77AC">
      <w:pPr>
        <w:shd w:val="clear" w:color="auto" w:fill="FFFFFF"/>
        <w:spacing w:after="0" w:line="240" w:lineRule="auto"/>
        <w:jc w:val="both"/>
        <w:rPr>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 xml:space="preserve">      В нем имеется 6 активных областей (ячеек), куда выставляются соответствующие картинки в зависимости от изучаемой тематики. </w:t>
      </w:r>
    </w:p>
    <w:p w:rsidR="000B77AC" w:rsidRPr="000B77AC" w:rsidRDefault="000B77AC" w:rsidP="000B77AC">
      <w:pPr>
        <w:shd w:val="clear" w:color="auto" w:fill="FFFFFF"/>
        <w:spacing w:after="0" w:line="240" w:lineRule="auto"/>
        <w:jc w:val="both"/>
        <w:rPr>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 xml:space="preserve">       Мы используем «говорящую линейку» для:</w:t>
      </w:r>
    </w:p>
    <w:p w:rsidR="000B77AC" w:rsidRPr="000B77AC" w:rsidRDefault="000B77AC" w:rsidP="000B77AC">
      <w:pPr>
        <w:shd w:val="clear" w:color="auto" w:fill="FFFFFF"/>
        <w:spacing w:after="0" w:line="240" w:lineRule="auto"/>
        <w:jc w:val="both"/>
        <w:rPr>
          <w:rFonts w:ascii="Times New Roman" w:eastAsia="Times New Roman" w:hAnsi="Times New Roman" w:cs="Times New Roman"/>
          <w:sz w:val="28"/>
          <w:szCs w:val="28"/>
        </w:rPr>
      </w:pPr>
      <w:r w:rsidRPr="000B77AC">
        <w:rPr>
          <w:rFonts w:ascii="Times New Roman" w:eastAsia="Times New Roman" w:hAnsi="Times New Roman" w:cs="Times New Roman"/>
          <w:b/>
          <w:sz w:val="28"/>
          <w:szCs w:val="28"/>
        </w:rPr>
        <w:t xml:space="preserve">- </w:t>
      </w:r>
      <w:r w:rsidRPr="000B77AC">
        <w:rPr>
          <w:rFonts w:ascii="Times New Roman" w:eastAsia="Times New Roman" w:hAnsi="Times New Roman" w:cs="Times New Roman"/>
          <w:sz w:val="28"/>
          <w:szCs w:val="28"/>
        </w:rPr>
        <w:t>изучения и закрепления знаний о цвете, форме, размере предметов,</w:t>
      </w:r>
    </w:p>
    <w:p w:rsidR="00AB7014" w:rsidRPr="000B77AC" w:rsidRDefault="000B77AC" w:rsidP="000B77AC">
      <w:pPr>
        <w:shd w:val="clear" w:color="auto" w:fill="FFFFFF"/>
        <w:spacing w:after="0" w:line="240" w:lineRule="auto"/>
        <w:jc w:val="both"/>
        <w:rPr>
          <w:rStyle w:val="apple-converted-space"/>
          <w:rFonts w:ascii="Times New Roman" w:eastAsia="Times New Roman" w:hAnsi="Times New Roman" w:cs="Times New Roman"/>
          <w:sz w:val="28"/>
          <w:szCs w:val="28"/>
        </w:rPr>
      </w:pPr>
      <w:r w:rsidRPr="000B77AC">
        <w:rPr>
          <w:rFonts w:ascii="Times New Roman" w:eastAsia="Times New Roman" w:hAnsi="Times New Roman" w:cs="Times New Roman"/>
          <w:sz w:val="28"/>
          <w:szCs w:val="28"/>
        </w:rPr>
        <w:t>- изучения и закрепления представлений о предметах одежды, явлениях природы, предметах гигиены и других предметах, с которыми ребята сталкиваются в повседневной жизни.</w:t>
      </w:r>
    </w:p>
    <w:p w:rsidR="000B77AC" w:rsidRPr="000B77AC" w:rsidRDefault="000B77AC" w:rsidP="000B77AC">
      <w:pPr>
        <w:pStyle w:val="7"/>
        <w:shd w:val="clear" w:color="auto" w:fill="FFFFFF"/>
        <w:spacing w:before="0" w:beforeAutospacing="0" w:after="0" w:afterAutospacing="0"/>
        <w:jc w:val="both"/>
        <w:rPr>
          <w:sz w:val="28"/>
          <w:szCs w:val="28"/>
        </w:rPr>
      </w:pPr>
      <w:r>
        <w:rPr>
          <w:sz w:val="28"/>
          <w:szCs w:val="28"/>
        </w:rPr>
        <w:lastRenderedPageBreak/>
        <w:t xml:space="preserve">     </w:t>
      </w:r>
      <w:r w:rsidRPr="000B77AC">
        <w:rPr>
          <w:sz w:val="28"/>
          <w:szCs w:val="28"/>
        </w:rPr>
        <w:t>С ее помощью очень удобно развивать у детей способность соотносить реальные предметы с картинкой и наоборот, отрабатывать и закреплять последовательность действий.</w:t>
      </w:r>
    </w:p>
    <w:p w:rsidR="000B77AC" w:rsidRDefault="000B77AC" w:rsidP="000B77AC">
      <w:pPr>
        <w:pStyle w:val="7"/>
        <w:shd w:val="clear" w:color="auto" w:fill="FFFFFF"/>
        <w:spacing w:before="0" w:beforeAutospacing="0" w:after="0" w:afterAutospacing="0"/>
        <w:jc w:val="both"/>
        <w:rPr>
          <w:sz w:val="28"/>
          <w:szCs w:val="28"/>
        </w:rPr>
      </w:pPr>
      <w:r w:rsidRPr="000B77AC">
        <w:rPr>
          <w:sz w:val="28"/>
          <w:szCs w:val="28"/>
        </w:rPr>
        <w:t xml:space="preserve">     Голосовое сопровождение каждой картинки (до 10 секунд) стимулирует у воспитанников интерес к изображениям в ячейках, что способствует лучшему усвоению и запоминанию, а также побуждает детей к самостоятельному воспроизведению звуков, слогов.  </w:t>
      </w:r>
    </w:p>
    <w:p w:rsidR="00306102" w:rsidRPr="000B77AC" w:rsidRDefault="00306102" w:rsidP="000B77AC">
      <w:pPr>
        <w:pStyle w:val="7"/>
        <w:shd w:val="clear" w:color="auto" w:fill="FFFFFF"/>
        <w:spacing w:before="0" w:beforeAutospacing="0" w:after="0" w:afterAutospacing="0"/>
        <w:jc w:val="both"/>
        <w:rPr>
          <w:sz w:val="28"/>
          <w:szCs w:val="28"/>
        </w:rPr>
      </w:pPr>
    </w:p>
    <w:p w:rsidR="003B2252" w:rsidRPr="003B2252" w:rsidRDefault="003B2252" w:rsidP="003B2252">
      <w:pPr>
        <w:tabs>
          <w:tab w:val="left" w:pos="426"/>
        </w:tabs>
        <w:ind w:left="-142" w:right="204"/>
        <w:jc w:val="both"/>
        <w:rPr>
          <w:rFonts w:ascii="Times New Roman" w:hAnsi="Times New Roman" w:cs="Times New Roman"/>
        </w:rPr>
      </w:pPr>
      <w:r w:rsidRPr="003B2252">
        <w:rPr>
          <w:rFonts w:ascii="Times New Roman" w:eastAsia="Times New Roman" w:hAnsi="Times New Roman" w:cs="Times New Roman"/>
          <w:i/>
        </w:rPr>
        <w:t xml:space="preserve">        </w:t>
      </w:r>
      <w:r w:rsidRPr="003B2252">
        <w:rPr>
          <w:rFonts w:ascii="Times New Roman" w:eastAsia="Times New Roman" w:hAnsi="Times New Roman" w:cs="Times New Roman"/>
          <w:sz w:val="28"/>
          <w:szCs w:val="28"/>
        </w:rPr>
        <w:t>2.</w:t>
      </w:r>
      <w:r w:rsidRPr="003B2252">
        <w:rPr>
          <w:rFonts w:ascii="Times New Roman" w:eastAsia="Times New Roman" w:hAnsi="Times New Roman" w:cs="Times New Roman"/>
          <w:b/>
          <w:sz w:val="28"/>
          <w:szCs w:val="28"/>
        </w:rPr>
        <w:t xml:space="preserve"> Дидактическое речевое и коммуникационное устройство «</w:t>
      </w:r>
      <w:proofErr w:type="spellStart"/>
      <w:r w:rsidRPr="003B2252">
        <w:rPr>
          <w:rFonts w:ascii="Times New Roman" w:eastAsia="Times New Roman" w:hAnsi="Times New Roman" w:cs="Times New Roman"/>
          <w:b/>
          <w:sz w:val="28"/>
          <w:szCs w:val="28"/>
        </w:rPr>
        <w:t>GoTalk</w:t>
      </w:r>
      <w:proofErr w:type="spellEnd"/>
      <w:r w:rsidRPr="003B2252">
        <w:rPr>
          <w:rFonts w:ascii="Times New Roman" w:eastAsia="Times New Roman" w:hAnsi="Times New Roman" w:cs="Times New Roman"/>
          <w:b/>
          <w:sz w:val="28"/>
          <w:szCs w:val="28"/>
        </w:rPr>
        <w:t>» («</w:t>
      </w:r>
      <w:proofErr w:type="spellStart"/>
      <w:r w:rsidRPr="003B2252">
        <w:rPr>
          <w:rFonts w:ascii="Times New Roman" w:eastAsia="Times New Roman" w:hAnsi="Times New Roman" w:cs="Times New Roman"/>
          <w:b/>
          <w:sz w:val="28"/>
          <w:szCs w:val="28"/>
        </w:rPr>
        <w:t>Гоу</w:t>
      </w:r>
      <w:proofErr w:type="spellEnd"/>
      <w:r w:rsidRPr="003B2252">
        <w:rPr>
          <w:rFonts w:ascii="Times New Roman" w:eastAsia="Times New Roman" w:hAnsi="Times New Roman" w:cs="Times New Roman"/>
          <w:b/>
          <w:sz w:val="28"/>
          <w:szCs w:val="28"/>
        </w:rPr>
        <w:t xml:space="preserve"> Ток»)</w:t>
      </w:r>
      <w:r w:rsidRPr="003B2252">
        <w:rPr>
          <w:rFonts w:ascii="Times New Roman" w:eastAsia="Times New Roman" w:hAnsi="Times New Roman" w:cs="Times New Roman"/>
          <w:sz w:val="28"/>
          <w:szCs w:val="28"/>
        </w:rPr>
        <w:t xml:space="preserve"> выполняет функции речевого тренажера и средства для элементарной речевой коммуникации</w:t>
      </w:r>
      <w:r w:rsidRPr="003B2252">
        <w:rPr>
          <w:rFonts w:ascii="Times New Roman" w:hAnsi="Times New Roman" w:cs="Times New Roman"/>
          <w:sz w:val="28"/>
          <w:szCs w:val="28"/>
        </w:rPr>
        <w:t>.</w:t>
      </w:r>
    </w:p>
    <w:p w:rsidR="000B77AC" w:rsidRPr="000B77AC" w:rsidRDefault="003B2252" w:rsidP="000B77AC">
      <w:pPr>
        <w:pStyle w:val="7"/>
        <w:shd w:val="clear" w:color="auto" w:fill="FFFFFF"/>
        <w:spacing w:before="0" w:beforeAutospacing="0" w:after="0" w:afterAutospacing="0"/>
        <w:jc w:val="both"/>
        <w:rPr>
          <w:sz w:val="28"/>
          <w:szCs w:val="28"/>
        </w:rPr>
      </w:pPr>
      <w:r>
        <w:rPr>
          <w:noProof/>
        </w:rPr>
        <w:drawing>
          <wp:anchor distT="0" distB="0" distL="114300" distR="114300" simplePos="0" relativeHeight="251661312" behindDoc="0" locked="0" layoutInCell="1" allowOverlap="1" wp14:anchorId="523F3815" wp14:editId="5E576C5F">
            <wp:simplePos x="0" y="0"/>
            <wp:positionH relativeFrom="column">
              <wp:posOffset>-108585</wp:posOffset>
            </wp:positionH>
            <wp:positionV relativeFrom="paragraph">
              <wp:posOffset>116840</wp:posOffset>
            </wp:positionV>
            <wp:extent cx="3749040" cy="2543175"/>
            <wp:effectExtent l="0" t="0" r="3810" b="9525"/>
            <wp:wrapThrough wrapText="bothSides">
              <wp:wrapPolygon edited="0">
                <wp:start x="0" y="0"/>
                <wp:lineTo x="0" y="21519"/>
                <wp:lineTo x="21512" y="21519"/>
                <wp:lineTo x="21512" y="0"/>
                <wp:lineTo x="0" y="0"/>
              </wp:wrapPolygon>
            </wp:wrapThrough>
            <wp:docPr id="2"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1" name="Объект 5"/>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04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2252" w:rsidRPr="003B2252" w:rsidRDefault="003B2252" w:rsidP="00BB07E5">
      <w:pPr>
        <w:tabs>
          <w:tab w:val="left" w:pos="426"/>
        </w:tabs>
        <w:spacing w:after="0" w:line="240" w:lineRule="auto"/>
        <w:jc w:val="both"/>
        <w:rPr>
          <w:rFonts w:ascii="Times New Roman" w:hAnsi="Times New Roman" w:cs="Times New Roman"/>
          <w:sz w:val="28"/>
          <w:szCs w:val="28"/>
        </w:rPr>
      </w:pPr>
      <w:r w:rsidRPr="003B2252">
        <w:rPr>
          <w:rFonts w:ascii="Times New Roman" w:eastAsia="Times New Roman" w:hAnsi="Times New Roman" w:cs="Times New Roman"/>
          <w:sz w:val="28"/>
          <w:szCs w:val="28"/>
        </w:rPr>
        <w:t xml:space="preserve">Основные функции устройства состоят в наличии диктофона, с помощью которого можно записать или воспроизвести заранее записанные звуки, слоги, слова, предложения. Усвоенное можно удалить или дополнить новыми звуками, словами. </w:t>
      </w:r>
    </w:p>
    <w:p w:rsidR="003B2252" w:rsidRPr="003B2252" w:rsidRDefault="003B2252" w:rsidP="00BB07E5">
      <w:pPr>
        <w:spacing w:after="0" w:line="240" w:lineRule="auto"/>
        <w:jc w:val="both"/>
        <w:rPr>
          <w:rFonts w:ascii="Times New Roman" w:hAnsi="Times New Roman" w:cs="Times New Roman"/>
          <w:sz w:val="28"/>
          <w:szCs w:val="28"/>
        </w:rPr>
      </w:pPr>
      <w:r w:rsidRPr="003B2252">
        <w:rPr>
          <w:rFonts w:ascii="Times New Roman" w:eastAsia="Times New Roman" w:hAnsi="Times New Roman" w:cs="Times New Roman"/>
          <w:sz w:val="28"/>
          <w:szCs w:val="28"/>
        </w:rPr>
        <w:t xml:space="preserve">     </w:t>
      </w:r>
      <w:r w:rsidRPr="003B2252">
        <w:rPr>
          <w:rFonts w:ascii="Times New Roman" w:hAnsi="Times New Roman" w:cs="Times New Roman"/>
          <w:sz w:val="28"/>
          <w:szCs w:val="28"/>
        </w:rPr>
        <w:t>При нажатии ребенком на ячейку воспроизводится записанный звук. Аудио-текст может варьироваться от одного слова (напр., «сок!»), до фразы (например, «дай пить!») или предложения (например, «Я хочу пить сок!»). На каждую ячейку</w:t>
      </w:r>
      <w:r w:rsidRPr="003B2252">
        <w:rPr>
          <w:rFonts w:ascii="Times New Roman" w:eastAsia="Times New Roman" w:hAnsi="Times New Roman" w:cs="Times New Roman"/>
          <w:b/>
          <w:sz w:val="28"/>
          <w:szCs w:val="28"/>
        </w:rPr>
        <w:t xml:space="preserve"> </w:t>
      </w:r>
      <w:proofErr w:type="spellStart"/>
      <w:r w:rsidRPr="003B2252">
        <w:rPr>
          <w:rFonts w:ascii="Times New Roman" w:eastAsia="Times New Roman" w:hAnsi="Times New Roman" w:cs="Times New Roman"/>
          <w:sz w:val="28"/>
          <w:szCs w:val="28"/>
          <w:lang w:val="en-US"/>
        </w:rPr>
        <w:t>GoTalk</w:t>
      </w:r>
      <w:proofErr w:type="spellEnd"/>
      <w:r w:rsidRPr="003B2252">
        <w:rPr>
          <w:rFonts w:ascii="Times New Roman" w:eastAsia="Times New Roman" w:hAnsi="Times New Roman" w:cs="Times New Roman"/>
          <w:sz w:val="28"/>
          <w:szCs w:val="28"/>
        </w:rPr>
        <w:t xml:space="preserve"> 20+ (см. рисунок)</w:t>
      </w:r>
      <w:r w:rsidRPr="003B2252">
        <w:rPr>
          <w:rFonts w:ascii="Times New Roman" w:hAnsi="Times New Roman" w:cs="Times New Roman"/>
          <w:sz w:val="28"/>
          <w:szCs w:val="28"/>
        </w:rPr>
        <w:t xml:space="preserve"> можно записать до 5 сообщений (5 уровней записей) по 8 или 12 секунд каждое. Общее время звучания – 15 минут. Сообщения можно перезаписывать, если они стали неактуальными.</w:t>
      </w:r>
    </w:p>
    <w:p w:rsidR="003B2252" w:rsidRDefault="003B2252" w:rsidP="00BB07E5">
      <w:pPr>
        <w:spacing w:after="0" w:line="240" w:lineRule="auto"/>
        <w:jc w:val="both"/>
        <w:rPr>
          <w:rFonts w:ascii="Times New Roman" w:hAnsi="Times New Roman" w:cs="Times New Roman"/>
          <w:sz w:val="28"/>
          <w:szCs w:val="28"/>
        </w:rPr>
      </w:pPr>
      <w:r w:rsidRPr="003B2252">
        <w:rPr>
          <w:rFonts w:ascii="Times New Roman" w:hAnsi="Times New Roman" w:cs="Times New Roman"/>
          <w:sz w:val="28"/>
          <w:szCs w:val="28"/>
        </w:rPr>
        <w:t xml:space="preserve">     В зависимости от целей и этапа работы с ребенком по обучению его альтернативной коммуникации, сообщения могут касаться: желаний ребенка (пить, есть, туалет, игра, отдых и т.п.), согласия/несогласия (да /нет, не хочу и т.п.), социальных аспектов взаимодействия (привет, пока, помоги) и т.д. Сообщения можно разбить тематически, по группам, записывая их в ячейках столбцами или рядами, напр</w:t>
      </w:r>
      <w:r w:rsidR="00306102">
        <w:rPr>
          <w:rFonts w:ascii="Times New Roman" w:hAnsi="Times New Roman" w:cs="Times New Roman"/>
          <w:sz w:val="28"/>
          <w:szCs w:val="28"/>
        </w:rPr>
        <w:t>имер</w:t>
      </w:r>
      <w:r w:rsidRPr="003B2252">
        <w:rPr>
          <w:rFonts w:ascii="Times New Roman" w:hAnsi="Times New Roman" w:cs="Times New Roman"/>
          <w:sz w:val="28"/>
          <w:szCs w:val="28"/>
        </w:rPr>
        <w:t>, еда, игра, виды деятельности, люди и т.д.</w:t>
      </w:r>
    </w:p>
    <w:p w:rsidR="00BB07E5" w:rsidRDefault="00BB07E5" w:rsidP="00BB07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Гоуток</w:t>
      </w:r>
      <w:proofErr w:type="spellEnd"/>
      <w:r>
        <w:rPr>
          <w:rFonts w:ascii="Times New Roman" w:hAnsi="Times New Roman" w:cs="Times New Roman"/>
          <w:sz w:val="28"/>
          <w:szCs w:val="28"/>
        </w:rPr>
        <w:t xml:space="preserve"> - это отличное устройство для о</w:t>
      </w:r>
      <w:r w:rsidRPr="00BB07E5">
        <w:rPr>
          <w:rFonts w:ascii="Times New Roman" w:hAnsi="Times New Roman" w:cs="Times New Roman"/>
          <w:sz w:val="28"/>
          <w:szCs w:val="28"/>
        </w:rPr>
        <w:t>рганизаци</w:t>
      </w:r>
      <w:r>
        <w:rPr>
          <w:rFonts w:ascii="Times New Roman" w:hAnsi="Times New Roman" w:cs="Times New Roman"/>
          <w:sz w:val="28"/>
          <w:szCs w:val="28"/>
        </w:rPr>
        <w:t>и</w:t>
      </w:r>
      <w:r w:rsidRPr="00BB07E5">
        <w:rPr>
          <w:rFonts w:ascii="Times New Roman" w:hAnsi="Times New Roman" w:cs="Times New Roman"/>
          <w:sz w:val="28"/>
          <w:szCs w:val="28"/>
        </w:rPr>
        <w:t xml:space="preserve"> словаря</w:t>
      </w:r>
      <w:r>
        <w:rPr>
          <w:rFonts w:ascii="Times New Roman" w:hAnsi="Times New Roman" w:cs="Times New Roman"/>
          <w:sz w:val="28"/>
          <w:szCs w:val="28"/>
        </w:rPr>
        <w:t>. Работа с ним в данном направлении будет</w:t>
      </w:r>
      <w:r w:rsidRPr="00BB07E5">
        <w:rPr>
          <w:rFonts w:ascii="Times New Roman" w:hAnsi="Times New Roman" w:cs="Times New Roman"/>
          <w:sz w:val="28"/>
          <w:szCs w:val="28"/>
        </w:rPr>
        <w:t xml:space="preserve"> на</w:t>
      </w:r>
      <w:r>
        <w:rPr>
          <w:rFonts w:ascii="Times New Roman" w:hAnsi="Times New Roman" w:cs="Times New Roman"/>
          <w:sz w:val="28"/>
          <w:szCs w:val="28"/>
        </w:rPr>
        <w:t>целе</w:t>
      </w:r>
      <w:r w:rsidRPr="00BB07E5">
        <w:rPr>
          <w:rFonts w:ascii="Times New Roman" w:hAnsi="Times New Roman" w:cs="Times New Roman"/>
          <w:sz w:val="28"/>
          <w:szCs w:val="28"/>
        </w:rPr>
        <w:t>на на то, чтобы выбрать изображения, слова, фразы и предл</w:t>
      </w:r>
      <w:r>
        <w:rPr>
          <w:rFonts w:ascii="Times New Roman" w:hAnsi="Times New Roman" w:cs="Times New Roman"/>
          <w:sz w:val="28"/>
          <w:szCs w:val="28"/>
        </w:rPr>
        <w:t>ожения для эффективного общения</w:t>
      </w:r>
      <w:r w:rsidRPr="00BB07E5">
        <w:rPr>
          <w:rFonts w:ascii="Times New Roman" w:hAnsi="Times New Roman" w:cs="Times New Roman"/>
          <w:sz w:val="28"/>
          <w:szCs w:val="28"/>
        </w:rPr>
        <w:t xml:space="preserve">. </w:t>
      </w:r>
      <w:r>
        <w:rPr>
          <w:rFonts w:ascii="Times New Roman" w:hAnsi="Times New Roman" w:cs="Times New Roman"/>
          <w:sz w:val="28"/>
          <w:szCs w:val="28"/>
        </w:rPr>
        <w:t>Слова, указанные на полях таблицы, будут</w:t>
      </w:r>
      <w:r w:rsidRPr="00BB07E5">
        <w:rPr>
          <w:rFonts w:ascii="Times New Roman" w:hAnsi="Times New Roman" w:cs="Times New Roman"/>
          <w:sz w:val="28"/>
          <w:szCs w:val="28"/>
        </w:rPr>
        <w:t xml:space="preserve"> расположены в соответствии с порядком слов в предложении в зависимости от частоты употребления или категории. Исследования показали, что количество часто употребляемых взрослыми и детьми слов незначительно, они составляют так называемое словарное ядро. В словарное ядро входят слова и сообщения, которые используются наиболее часто, они </w:t>
      </w:r>
      <w:r w:rsidRPr="00BB07E5">
        <w:rPr>
          <w:rFonts w:ascii="Times New Roman" w:hAnsi="Times New Roman" w:cs="Times New Roman"/>
          <w:sz w:val="28"/>
          <w:szCs w:val="28"/>
        </w:rPr>
        <w:lastRenderedPageBreak/>
        <w:t xml:space="preserve">располагаются на главной странице. Словарная периферия </w:t>
      </w:r>
      <w:r w:rsidRPr="00BB07E5">
        <w:rPr>
          <w:rFonts w:ascii="Times New Roman" w:hAnsi="Times New Roman" w:cs="Times New Roman"/>
          <w:sz w:val="28"/>
          <w:szCs w:val="28"/>
        </w:rPr>
        <w:sym w:font="Symbol" w:char="F02D"/>
      </w:r>
      <w:r w:rsidRPr="00BB07E5">
        <w:rPr>
          <w:rFonts w:ascii="Times New Roman" w:hAnsi="Times New Roman" w:cs="Times New Roman"/>
          <w:sz w:val="28"/>
          <w:szCs w:val="28"/>
        </w:rPr>
        <w:t xml:space="preserve"> слова и сообщения из специальных областей, используемые более редко, их располагают на других страницах. Слова также могут быть объединены в группы по темам и категориям </w:t>
      </w:r>
      <w:r w:rsidRPr="00BB07E5">
        <w:rPr>
          <w:rFonts w:ascii="Times New Roman" w:hAnsi="Times New Roman" w:cs="Times New Roman"/>
          <w:sz w:val="28"/>
          <w:szCs w:val="28"/>
        </w:rPr>
        <w:sym w:font="Symbol" w:char="F02D"/>
      </w:r>
      <w:r w:rsidRPr="00BB07E5">
        <w:rPr>
          <w:rFonts w:ascii="Times New Roman" w:hAnsi="Times New Roman" w:cs="Times New Roman"/>
          <w:sz w:val="28"/>
          <w:szCs w:val="28"/>
        </w:rPr>
        <w:t xml:space="preserve"> «Группа людей», «Место», «Чувства», «Продукты», «Напитки», «Действия» и т. д. </w:t>
      </w:r>
    </w:p>
    <w:p w:rsidR="003525E1" w:rsidRDefault="003525E1" w:rsidP="00BB07E5">
      <w:pPr>
        <w:spacing w:after="0" w:line="240" w:lineRule="auto"/>
        <w:jc w:val="both"/>
        <w:rPr>
          <w:rFonts w:ascii="Times New Roman" w:hAnsi="Times New Roman" w:cs="Times New Roman"/>
          <w:sz w:val="28"/>
          <w:szCs w:val="28"/>
        </w:rPr>
      </w:pPr>
    </w:p>
    <w:p w:rsidR="00A400A9" w:rsidRPr="003525E1" w:rsidRDefault="003525E1" w:rsidP="003525E1">
      <w:pPr>
        <w:pStyle w:val="rtejustify"/>
        <w:shd w:val="clear" w:color="auto" w:fill="FFFFFF"/>
        <w:spacing w:before="0" w:beforeAutospacing="0" w:after="0" w:afterAutospacing="0"/>
        <w:jc w:val="both"/>
        <w:rPr>
          <w:rStyle w:val="s1"/>
          <w:color w:val="000000"/>
          <w:sz w:val="28"/>
          <w:szCs w:val="28"/>
        </w:rPr>
      </w:pPr>
      <w:r>
        <w:rPr>
          <w:sz w:val="28"/>
          <w:szCs w:val="28"/>
        </w:rPr>
        <w:t xml:space="preserve">       </w:t>
      </w:r>
      <w:r w:rsidR="00BB07E5">
        <w:rPr>
          <w:sz w:val="28"/>
          <w:szCs w:val="28"/>
        </w:rPr>
        <w:t>3.</w:t>
      </w:r>
      <w:r w:rsidR="00BB07E5" w:rsidRPr="00BB07E5">
        <w:rPr>
          <w:sz w:val="28"/>
          <w:szCs w:val="28"/>
        </w:rPr>
        <w:t xml:space="preserve"> </w:t>
      </w:r>
      <w:r w:rsidR="00BB07E5" w:rsidRPr="00BB07E5">
        <w:rPr>
          <w:b/>
          <w:sz w:val="28"/>
          <w:szCs w:val="28"/>
        </w:rPr>
        <w:t>Говорящий адаптированный фотоальбом</w:t>
      </w:r>
      <w:r w:rsidR="00BB07E5" w:rsidRPr="00BB07E5">
        <w:rPr>
          <w:sz w:val="28"/>
          <w:szCs w:val="28"/>
        </w:rPr>
        <w:t xml:space="preserve"> позволит создать собственную говорящую книгу, где будут располагаться любимые фотографии, рисунки и картинки</w:t>
      </w:r>
      <w:r w:rsidR="00BB07E5" w:rsidRPr="003525E1">
        <w:rPr>
          <w:sz w:val="28"/>
          <w:szCs w:val="28"/>
        </w:rPr>
        <w:t xml:space="preserve">.  </w:t>
      </w:r>
      <w:r w:rsidRPr="003525E1">
        <w:rPr>
          <w:sz w:val="28"/>
          <w:szCs w:val="28"/>
        </w:rPr>
        <w:t>На каждой странице расположена кнопка, нажав на которую можно записать сообщение или рассказ по фотографиям и картинкам.</w:t>
      </w:r>
    </w:p>
    <w:p w:rsidR="003525E1" w:rsidRPr="003525E1" w:rsidRDefault="003525E1" w:rsidP="003525E1">
      <w:pPr>
        <w:spacing w:after="0" w:line="240" w:lineRule="auto"/>
        <w:jc w:val="both"/>
        <w:rPr>
          <w:rFonts w:ascii="Times New Roman" w:hAnsi="Times New Roman" w:cs="Times New Roman"/>
          <w:sz w:val="28"/>
          <w:szCs w:val="28"/>
        </w:rPr>
      </w:pPr>
      <w:r w:rsidRPr="003525E1">
        <w:rPr>
          <w:color w:val="000000"/>
          <w:sz w:val="28"/>
          <w:szCs w:val="28"/>
        </w:rPr>
        <w:t xml:space="preserve">    </w:t>
      </w:r>
      <w:r w:rsidRPr="003525E1">
        <w:rPr>
          <w:rFonts w:ascii="Times New Roman" w:hAnsi="Times New Roman" w:cs="Times New Roman"/>
          <w:color w:val="000000"/>
          <w:sz w:val="28"/>
          <w:szCs w:val="28"/>
          <w:shd w:val="clear" w:color="auto" w:fill="FFFFFF"/>
        </w:rPr>
        <w:t>Рассказ может строиться от первого лица, и тогда говорящий фотоальбом можно использовать как индивидуальное средство для представления себя, описания своего</w:t>
      </w:r>
      <w:r w:rsidRPr="003525E1">
        <w:rPr>
          <w:rFonts w:ascii="Times New Roman" w:hAnsi="Times New Roman" w:cs="Times New Roman"/>
          <w:b/>
          <w:i/>
          <w:color w:val="000000"/>
          <w:sz w:val="28"/>
          <w:szCs w:val="28"/>
          <w:shd w:val="clear" w:color="auto" w:fill="FFFFFF"/>
        </w:rPr>
        <w:t xml:space="preserve"> </w:t>
      </w:r>
      <w:r w:rsidRPr="003525E1">
        <w:rPr>
          <w:rFonts w:ascii="Times New Roman" w:hAnsi="Times New Roman" w:cs="Times New Roman"/>
          <w:color w:val="000000"/>
          <w:sz w:val="28"/>
          <w:szCs w:val="28"/>
          <w:shd w:val="clear" w:color="auto" w:fill="FFFFFF"/>
        </w:rPr>
        <w:t>графика дня, своего окружения, каких-то предпочтений, медицинских показаний и тому подобного. И в этом качестве данное средство АДК будет в чем-то схоже с коммуникативным паспортом ребенка.</w:t>
      </w:r>
    </w:p>
    <w:p w:rsidR="003525E1" w:rsidRPr="003525E1" w:rsidRDefault="003525E1" w:rsidP="003525E1">
      <w:pPr>
        <w:pBdr>
          <w:bottom w:val="single" w:sz="6" w:space="1" w:color="E8E3CE"/>
        </w:pBdr>
        <w:spacing w:after="0" w:line="240" w:lineRule="auto"/>
        <w:jc w:val="both"/>
        <w:outlineLvl w:val="0"/>
        <w:rPr>
          <w:rFonts w:ascii="Times New Roman" w:hAnsi="Times New Roman" w:cs="Times New Roman"/>
          <w:color w:val="000000"/>
          <w:sz w:val="28"/>
          <w:szCs w:val="28"/>
          <w:shd w:val="clear" w:color="auto" w:fill="FFFFFF"/>
        </w:rPr>
      </w:pPr>
      <w:r w:rsidRPr="003525E1">
        <w:rPr>
          <w:rFonts w:ascii="Times New Roman" w:hAnsi="Times New Roman" w:cs="Times New Roman"/>
          <w:color w:val="000000"/>
          <w:sz w:val="28"/>
          <w:szCs w:val="28"/>
          <w:shd w:val="clear" w:color="auto" w:fill="FFFFFF"/>
        </w:rPr>
        <w:t xml:space="preserve">    С другой стороны, говорящий фотоальбом прекрасно подходит и для тематических занятий. В него помещается целая сказка, так что это отличное средство для арт-терапии. Ребенку, например, предлагается через картинки разыграть какую-нибудь историю, причем в кармашках вложены разные рисунки, а воспитанник должен выбрать правильную для последовательного изложения известного сюжета.</w:t>
      </w:r>
    </w:p>
    <w:p w:rsidR="00A1617A" w:rsidRPr="003B2252" w:rsidRDefault="00BB07E5" w:rsidP="003B2252">
      <w:pPr>
        <w:spacing w:after="0" w:line="240" w:lineRule="auto"/>
        <w:jc w:val="both"/>
        <w:rPr>
          <w:rFonts w:ascii="Times New Roman" w:hAnsi="Times New Roman" w:cs="Times New Roman"/>
          <w:sz w:val="28"/>
          <w:szCs w:val="28"/>
        </w:rPr>
      </w:pPr>
      <w:r>
        <w:rPr>
          <w:noProof/>
          <w:color w:val="333333"/>
          <w:lang w:eastAsia="ru-RU"/>
        </w:rPr>
        <w:drawing>
          <wp:anchor distT="0" distB="0" distL="114300" distR="114300" simplePos="0" relativeHeight="251662336" behindDoc="0" locked="0" layoutInCell="1" allowOverlap="1">
            <wp:simplePos x="0" y="0"/>
            <wp:positionH relativeFrom="column">
              <wp:posOffset>377190</wp:posOffset>
            </wp:positionH>
            <wp:positionV relativeFrom="paragraph">
              <wp:posOffset>19050</wp:posOffset>
            </wp:positionV>
            <wp:extent cx="4972050" cy="2696210"/>
            <wp:effectExtent l="0" t="0" r="0" b="8890"/>
            <wp:wrapSquare wrapText="bothSides"/>
            <wp:docPr id="3" name="Рисунок 3" descr="D:\методичк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чка\1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0" cy="2696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25E1">
        <w:rPr>
          <w:rFonts w:ascii="Times New Roman" w:hAnsi="Times New Roman" w:cs="Times New Roman"/>
          <w:sz w:val="28"/>
          <w:szCs w:val="28"/>
        </w:rPr>
        <w:br w:type="textWrapping" w:clear="all"/>
      </w:r>
    </w:p>
    <w:p w:rsidR="00A1617A" w:rsidRPr="003B2252" w:rsidRDefault="00834B46" w:rsidP="003B22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Фотоальбом с готовой библиотекой карточек-</w:t>
      </w:r>
      <w:r w:rsidRPr="00834B46">
        <w:rPr>
          <w:rFonts w:ascii="Times New Roman" w:hAnsi="Times New Roman" w:cs="Times New Roman"/>
          <w:sz w:val="28"/>
          <w:szCs w:val="28"/>
        </w:rPr>
        <w:t>картинок с текстовым обозначением изображенных предметов, действий, эм</w:t>
      </w:r>
      <w:r>
        <w:rPr>
          <w:rFonts w:ascii="Times New Roman" w:hAnsi="Times New Roman" w:cs="Times New Roman"/>
          <w:sz w:val="28"/>
          <w:szCs w:val="28"/>
        </w:rPr>
        <w:t>оций и возможностью их озвучки станет прекрасным средством АДК. Он даст возможность для развития речи даже тем, у кого она практически отсутствует, так как это устройство используется всегда в комбинации с рисунками и звуками. Причем мягкое основание (под которым расположены кнопки для записи и озвучивания) позволяет пользоваться им детям с очень слабым мышечным тонусом, гиперкинезами.</w:t>
      </w:r>
    </w:p>
    <w:p w:rsidR="00834B46" w:rsidRPr="00834B46" w:rsidRDefault="00834B46" w:rsidP="00834B46">
      <w:pPr>
        <w:shd w:val="clear" w:color="auto" w:fill="FFFFFF"/>
        <w:ind w:right="174"/>
        <w:jc w:val="both"/>
        <w:rPr>
          <w:rFonts w:ascii="Times New Roman" w:eastAsia="Times New Roman" w:hAnsi="Times New Roman" w:cs="Times New Roman"/>
          <w:sz w:val="28"/>
          <w:szCs w:val="28"/>
        </w:rPr>
      </w:pPr>
      <w:r w:rsidRPr="00834B46">
        <w:rPr>
          <w:rFonts w:ascii="Times New Roman" w:eastAsia="Times New Roman" w:hAnsi="Times New Roman" w:cs="Times New Roman"/>
          <w:b/>
          <w:i/>
          <w:sz w:val="28"/>
          <w:szCs w:val="28"/>
        </w:rPr>
        <w:lastRenderedPageBreak/>
        <w:t>4.</w:t>
      </w:r>
      <w:r w:rsidRPr="00C52F6D">
        <w:rPr>
          <w:rFonts w:ascii="Times New Roman" w:eastAsia="Times New Roman" w:hAnsi="Times New Roman" w:cs="Times New Roman"/>
          <w:b/>
          <w:i/>
          <w:sz w:val="21"/>
          <w:szCs w:val="21"/>
        </w:rPr>
        <w:t xml:space="preserve"> </w:t>
      </w:r>
      <w:r w:rsidRPr="00834B46">
        <w:rPr>
          <w:rFonts w:ascii="Times New Roman" w:eastAsia="Times New Roman" w:hAnsi="Times New Roman" w:cs="Times New Roman"/>
          <w:b/>
          <w:sz w:val="28"/>
          <w:szCs w:val="28"/>
        </w:rPr>
        <w:t xml:space="preserve">Планшет </w:t>
      </w:r>
      <w:proofErr w:type="spellStart"/>
      <w:r w:rsidRPr="00834B46">
        <w:rPr>
          <w:rFonts w:ascii="Times New Roman" w:eastAsia="Times New Roman" w:hAnsi="Times New Roman" w:cs="Times New Roman"/>
          <w:b/>
          <w:sz w:val="28"/>
          <w:szCs w:val="28"/>
        </w:rPr>
        <w:t>iPad</w:t>
      </w:r>
      <w:proofErr w:type="spellEnd"/>
      <w:r w:rsidRPr="00C52F6D">
        <w:rPr>
          <w:rFonts w:ascii="Times New Roman" w:eastAsia="Times New Roman" w:hAnsi="Times New Roman" w:cs="Times New Roman"/>
          <w:b/>
          <w:i/>
          <w:sz w:val="21"/>
          <w:szCs w:val="21"/>
        </w:rPr>
        <w:t xml:space="preserve"> </w:t>
      </w:r>
      <w:r w:rsidRPr="00834B46">
        <w:rPr>
          <w:rFonts w:ascii="Times New Roman" w:eastAsia="Times New Roman" w:hAnsi="Times New Roman" w:cs="Times New Roman"/>
          <w:b/>
          <w:sz w:val="28"/>
          <w:szCs w:val="28"/>
        </w:rPr>
        <w:t xml:space="preserve">- </w:t>
      </w:r>
      <w:r w:rsidRPr="00834B46">
        <w:rPr>
          <w:rFonts w:ascii="Times New Roman" w:eastAsia="Times New Roman" w:hAnsi="Times New Roman" w:cs="Times New Roman"/>
          <w:sz w:val="28"/>
          <w:szCs w:val="28"/>
        </w:rPr>
        <w:t xml:space="preserve">это полноценный компьютер, созданный специально для детей дошкольного возраста. </w:t>
      </w:r>
    </w:p>
    <w:p w:rsidR="00834B46" w:rsidRPr="00834B46" w:rsidRDefault="00834B46" w:rsidP="00834B46">
      <w:pPr>
        <w:shd w:val="clear" w:color="auto" w:fill="FFFFFF"/>
        <w:ind w:right="174"/>
        <w:jc w:val="both"/>
        <w:rPr>
          <w:rFonts w:ascii="Times New Roman" w:eastAsia="Times New Roman" w:hAnsi="Times New Roman" w:cs="Times New Roman"/>
          <w:sz w:val="28"/>
          <w:szCs w:val="28"/>
        </w:rPr>
      </w:pPr>
      <w:r w:rsidRPr="00834B46">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1A3E10FF" wp14:editId="5A1EBB16">
            <wp:simplePos x="0" y="0"/>
            <wp:positionH relativeFrom="column">
              <wp:posOffset>-3810</wp:posOffset>
            </wp:positionH>
            <wp:positionV relativeFrom="paragraph">
              <wp:posOffset>175260</wp:posOffset>
            </wp:positionV>
            <wp:extent cx="3086100" cy="2263140"/>
            <wp:effectExtent l="0" t="0" r="0" b="3810"/>
            <wp:wrapThrough wrapText="bothSides">
              <wp:wrapPolygon edited="0">
                <wp:start x="0" y="0"/>
                <wp:lineTo x="0" y="21455"/>
                <wp:lineTo x="21467" y="21455"/>
                <wp:lineTo x="21467" y="0"/>
                <wp:lineTo x="0" y="0"/>
              </wp:wrapPolygon>
            </wp:wrapThrough>
            <wp:docPr id="6" name="Рисунок 6" descr="G:\методичка\IMG-2020031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методичка\IMG-20200315-WA00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rPr>
        <w:t xml:space="preserve">При работе </w:t>
      </w:r>
      <w:r w:rsidRPr="00834B46">
        <w:rPr>
          <w:rFonts w:ascii="Times New Roman" w:eastAsia="Times New Roman" w:hAnsi="Times New Roman" w:cs="Times New Roman"/>
          <w:sz w:val="28"/>
          <w:szCs w:val="28"/>
        </w:rPr>
        <w:t xml:space="preserve">с ним, в основном, </w:t>
      </w:r>
      <w:r>
        <w:rPr>
          <w:rFonts w:ascii="Times New Roman" w:eastAsia="Times New Roman" w:hAnsi="Times New Roman" w:cs="Times New Roman"/>
          <w:sz w:val="28"/>
          <w:szCs w:val="28"/>
        </w:rPr>
        <w:t xml:space="preserve">используется </w:t>
      </w:r>
      <w:r w:rsidRPr="00834B46">
        <w:rPr>
          <w:rFonts w:ascii="Times New Roman" w:eastAsia="Times New Roman" w:hAnsi="Times New Roman" w:cs="Times New Roman"/>
          <w:sz w:val="28"/>
          <w:szCs w:val="28"/>
        </w:rPr>
        <w:t>приложение «</w:t>
      </w:r>
      <w:proofErr w:type="spellStart"/>
      <w:r w:rsidRPr="00834B46">
        <w:rPr>
          <w:rFonts w:ascii="Times New Roman" w:eastAsia="Times New Roman" w:hAnsi="Times New Roman" w:cs="Times New Roman"/>
          <w:sz w:val="28"/>
          <w:szCs w:val="28"/>
          <w:lang w:val="en-US"/>
        </w:rPr>
        <w:t>LetMeTalk</w:t>
      </w:r>
      <w:proofErr w:type="spellEnd"/>
      <w:r w:rsidRPr="00834B46">
        <w:rPr>
          <w:rFonts w:ascii="Times New Roman" w:eastAsia="Times New Roman" w:hAnsi="Times New Roman" w:cs="Times New Roman"/>
          <w:sz w:val="28"/>
          <w:szCs w:val="28"/>
        </w:rPr>
        <w:t>», которое представляет собой набор из 9000 цветных изображений с подписями, распределенными по категориям: структура предложения, еда, напитки, одежда, болезнь, чувства, игрушки, цифры, алфавит, формы и так далее.</w:t>
      </w:r>
    </w:p>
    <w:p w:rsidR="00A1617A" w:rsidRPr="00326A78" w:rsidRDefault="00834B46" w:rsidP="00326A78">
      <w:pPr>
        <w:shd w:val="clear" w:color="auto" w:fill="FFFFFF"/>
        <w:spacing w:after="0" w:line="240" w:lineRule="auto"/>
        <w:jc w:val="both"/>
        <w:rPr>
          <w:rFonts w:ascii="Times New Roman" w:eastAsia="Times New Roman" w:hAnsi="Times New Roman" w:cs="Times New Roman"/>
          <w:sz w:val="28"/>
          <w:szCs w:val="28"/>
        </w:rPr>
      </w:pPr>
      <w:r w:rsidRPr="00834B46">
        <w:rPr>
          <w:rFonts w:ascii="Times New Roman" w:eastAsia="Times New Roman" w:hAnsi="Times New Roman" w:cs="Times New Roman"/>
          <w:sz w:val="28"/>
          <w:szCs w:val="28"/>
        </w:rPr>
        <w:t xml:space="preserve">       Его главным плюсом является простота в использовании, понятная детям. А красочные картинки очень привлекают ребят, что значительно помогает нам в коррекционно-развивающей работе. Легко понятные зрительные образы, звуковое подкрепление, похвала при правильных ответах побуждают детей с удовольствием вступать в игру, что способствует расширению и закреплению их представлений об окружающем мире, развитию зрительного и слухового восприятия, устойчивости внимания, пространственной ориентировки в плоскости экрана, формированию способности сопоставлять изображения с реальными предметами, развитию </w:t>
      </w:r>
      <w:r w:rsidRPr="00326A78">
        <w:rPr>
          <w:rFonts w:ascii="Times New Roman" w:eastAsia="Times New Roman" w:hAnsi="Times New Roman" w:cs="Times New Roman"/>
          <w:sz w:val="28"/>
          <w:szCs w:val="28"/>
        </w:rPr>
        <w:t>мелкой моторики.</w:t>
      </w:r>
    </w:p>
    <w:p w:rsidR="00326A78" w:rsidRPr="00326A78" w:rsidRDefault="00326A78" w:rsidP="00326A78">
      <w:pPr>
        <w:shd w:val="clear" w:color="auto" w:fill="FFFFFF"/>
        <w:spacing w:after="0" w:line="240" w:lineRule="auto"/>
        <w:jc w:val="both"/>
        <w:rPr>
          <w:rFonts w:ascii="Times New Roman" w:eastAsia="Times New Roman" w:hAnsi="Times New Roman" w:cs="Times New Roman"/>
          <w:sz w:val="28"/>
          <w:szCs w:val="28"/>
        </w:rPr>
      </w:pPr>
      <w:r w:rsidRPr="00326A78">
        <w:rPr>
          <w:rFonts w:ascii="Times New Roman" w:eastAsia="Times New Roman" w:hAnsi="Times New Roman" w:cs="Times New Roman"/>
          <w:sz w:val="28"/>
          <w:szCs w:val="28"/>
        </w:rPr>
        <w:t xml:space="preserve">     В настоящее время существует множество других приложений и программ</w:t>
      </w:r>
      <w:r>
        <w:rPr>
          <w:rFonts w:ascii="Times New Roman" w:eastAsia="Times New Roman" w:hAnsi="Times New Roman" w:cs="Times New Roman"/>
          <w:sz w:val="28"/>
          <w:szCs w:val="28"/>
        </w:rPr>
        <w:t>, которые также могут активно применяться в работе с планшетом</w:t>
      </w:r>
      <w:r w:rsidRPr="00326A78">
        <w:rPr>
          <w:rFonts w:ascii="Times New Roman" w:eastAsia="Times New Roman" w:hAnsi="Times New Roman" w:cs="Times New Roman"/>
          <w:sz w:val="28"/>
          <w:szCs w:val="28"/>
        </w:rPr>
        <w:t xml:space="preserve">. </w:t>
      </w:r>
    </w:p>
    <w:p w:rsidR="00326A78" w:rsidRDefault="00326A78" w:rsidP="00326A78">
      <w:pPr>
        <w:shd w:val="clear" w:color="auto" w:fill="FFFFFF"/>
        <w:spacing w:after="0" w:line="240" w:lineRule="auto"/>
        <w:jc w:val="both"/>
        <w:rPr>
          <w:rFonts w:ascii="Times New Roman" w:hAnsi="Times New Roman" w:cs="Times New Roman"/>
          <w:sz w:val="28"/>
          <w:szCs w:val="28"/>
        </w:rPr>
      </w:pPr>
      <w:r w:rsidRPr="00326A7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Например, приложение «Пойми меня»</w:t>
      </w:r>
      <w:r w:rsidRPr="00326A78">
        <w:rPr>
          <w:rFonts w:ascii="Times New Roman" w:hAnsi="Times New Roman" w:cs="Times New Roman"/>
          <w:sz w:val="28"/>
          <w:szCs w:val="28"/>
        </w:rPr>
        <w:t xml:space="preserve"> является искусственным заменителем речи для неговорящих людей или для тех, чья речь мало понятна окружающим. С помощью озвученных и выразительных пиктограмм 79 не только дети, но и взрослые, по разным причинам лишённые естественной речи, смогут стать понятыми в выражении своих потребностей и желаний. Пиктографические слова разделены на девять тематических палитр. У пользователя есть возможность составить три собственные палитры, выбирая нужные слова из словаря приложения. Словарь приложения содержит более 450 слов. Пиктограммы озвучены профессиональным диктором. Предназначен для использования в таких случаях, как: алалия, афазия, </w:t>
      </w:r>
      <w:proofErr w:type="spellStart"/>
      <w:r w:rsidRPr="00326A78">
        <w:rPr>
          <w:rFonts w:ascii="Times New Roman" w:hAnsi="Times New Roman" w:cs="Times New Roman"/>
          <w:sz w:val="28"/>
          <w:szCs w:val="28"/>
        </w:rPr>
        <w:t>анартрия</w:t>
      </w:r>
      <w:proofErr w:type="spellEnd"/>
      <w:r w:rsidRPr="00326A78">
        <w:rPr>
          <w:rFonts w:ascii="Times New Roman" w:hAnsi="Times New Roman" w:cs="Times New Roman"/>
          <w:sz w:val="28"/>
          <w:szCs w:val="28"/>
        </w:rPr>
        <w:t xml:space="preserve">, аутизм, ДЦП, синдром Дауна, инсульт и др. </w:t>
      </w:r>
    </w:p>
    <w:p w:rsidR="00326A78" w:rsidRDefault="00326A78" w:rsidP="00326A7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возможно использование приложения </w:t>
      </w:r>
      <w:r w:rsidRPr="00326A78">
        <w:rPr>
          <w:rFonts w:ascii="Times New Roman" w:hAnsi="Times New Roman" w:cs="Times New Roman"/>
          <w:sz w:val="28"/>
          <w:szCs w:val="28"/>
        </w:rPr>
        <w:t>«</w:t>
      </w:r>
      <w:proofErr w:type="spellStart"/>
      <w:r w:rsidRPr="00326A78">
        <w:rPr>
          <w:rFonts w:ascii="Times New Roman" w:hAnsi="Times New Roman" w:cs="Times New Roman"/>
          <w:sz w:val="28"/>
          <w:szCs w:val="28"/>
        </w:rPr>
        <w:t>Pecs</w:t>
      </w:r>
      <w:proofErr w:type="spellEnd"/>
      <w:r w:rsidRPr="00326A78">
        <w:rPr>
          <w:rFonts w:ascii="Times New Roman" w:hAnsi="Times New Roman" w:cs="Times New Roman"/>
          <w:sz w:val="28"/>
          <w:szCs w:val="28"/>
        </w:rPr>
        <w:t xml:space="preserve">» для планшета и смартфона на </w:t>
      </w:r>
      <w:proofErr w:type="spellStart"/>
      <w:r w:rsidRPr="00326A78">
        <w:rPr>
          <w:rFonts w:ascii="Times New Roman" w:hAnsi="Times New Roman" w:cs="Times New Roman"/>
          <w:sz w:val="28"/>
          <w:szCs w:val="28"/>
        </w:rPr>
        <w:t>Android</w:t>
      </w:r>
      <w:proofErr w:type="spellEnd"/>
      <w:r w:rsidRPr="00326A78">
        <w:rPr>
          <w:rFonts w:ascii="Times New Roman" w:hAnsi="Times New Roman" w:cs="Times New Roman"/>
          <w:sz w:val="28"/>
          <w:szCs w:val="28"/>
        </w:rPr>
        <w:t xml:space="preserve"> и </w:t>
      </w:r>
      <w:proofErr w:type="spellStart"/>
      <w:r w:rsidRPr="00326A78">
        <w:rPr>
          <w:rFonts w:ascii="Times New Roman" w:hAnsi="Times New Roman" w:cs="Times New Roman"/>
          <w:sz w:val="28"/>
          <w:szCs w:val="28"/>
        </w:rPr>
        <w:t>iPad</w:t>
      </w:r>
      <w:proofErr w:type="spellEnd"/>
      <w:r>
        <w:rPr>
          <w:rFonts w:ascii="Times New Roman" w:hAnsi="Times New Roman" w:cs="Times New Roman"/>
          <w:sz w:val="28"/>
          <w:szCs w:val="28"/>
        </w:rPr>
        <w:t>.</w:t>
      </w:r>
      <w:r w:rsidRPr="00326A78">
        <w:rPr>
          <w:rFonts w:ascii="Times New Roman" w:hAnsi="Times New Roman" w:cs="Times New Roman"/>
          <w:sz w:val="28"/>
          <w:szCs w:val="28"/>
        </w:rPr>
        <w:t xml:space="preserve"> Карточки «</w:t>
      </w:r>
      <w:proofErr w:type="spellStart"/>
      <w:r w:rsidRPr="00326A78">
        <w:rPr>
          <w:rFonts w:ascii="Times New Roman" w:hAnsi="Times New Roman" w:cs="Times New Roman"/>
          <w:sz w:val="28"/>
          <w:szCs w:val="28"/>
        </w:rPr>
        <w:t>pecs</w:t>
      </w:r>
      <w:proofErr w:type="spellEnd"/>
      <w:r w:rsidRPr="00326A78">
        <w:rPr>
          <w:rFonts w:ascii="Times New Roman" w:hAnsi="Times New Roman" w:cs="Times New Roman"/>
          <w:sz w:val="28"/>
          <w:szCs w:val="28"/>
        </w:rPr>
        <w:t xml:space="preserve">» на планшете очень удобные в использовании, тем более, что современные устройства реагируют на действие пользователя 80 практически мгновенно, а сами приложения отличаются невероятной функциональностью и удобством интерфейса. </w:t>
      </w:r>
    </w:p>
    <w:p w:rsidR="00326A78" w:rsidRDefault="00326A78" w:rsidP="00326A7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Еще одно приложение «</w:t>
      </w:r>
      <w:proofErr w:type="spellStart"/>
      <w:r>
        <w:rPr>
          <w:rFonts w:ascii="Times New Roman" w:hAnsi="Times New Roman" w:cs="Times New Roman"/>
          <w:sz w:val="28"/>
          <w:szCs w:val="28"/>
        </w:rPr>
        <w:t>JABtalk</w:t>
      </w:r>
      <w:proofErr w:type="spellEnd"/>
      <w:r>
        <w:rPr>
          <w:rFonts w:ascii="Times New Roman" w:hAnsi="Times New Roman" w:cs="Times New Roman"/>
          <w:sz w:val="28"/>
          <w:szCs w:val="28"/>
        </w:rPr>
        <w:t xml:space="preserve">» обладает следующими преимуществами: удобной навигацией, интуитивно понятной для ребенка; возможностью </w:t>
      </w:r>
      <w:r>
        <w:rPr>
          <w:rFonts w:ascii="Times New Roman" w:hAnsi="Times New Roman" w:cs="Times New Roman"/>
          <w:sz w:val="28"/>
          <w:szCs w:val="28"/>
        </w:rPr>
        <w:lastRenderedPageBreak/>
        <w:t>с</w:t>
      </w:r>
      <w:r w:rsidRPr="00326A78">
        <w:rPr>
          <w:rFonts w:ascii="Times New Roman" w:hAnsi="Times New Roman" w:cs="Times New Roman"/>
          <w:sz w:val="28"/>
          <w:szCs w:val="28"/>
        </w:rPr>
        <w:t>оставлени</w:t>
      </w:r>
      <w:r>
        <w:rPr>
          <w:rFonts w:ascii="Times New Roman" w:hAnsi="Times New Roman" w:cs="Times New Roman"/>
          <w:sz w:val="28"/>
          <w:szCs w:val="28"/>
        </w:rPr>
        <w:t>я</w:t>
      </w:r>
      <w:r w:rsidRPr="00326A78">
        <w:rPr>
          <w:rFonts w:ascii="Times New Roman" w:hAnsi="Times New Roman" w:cs="Times New Roman"/>
          <w:sz w:val="28"/>
          <w:szCs w:val="28"/>
        </w:rPr>
        <w:t xml:space="preserve"> предложени</w:t>
      </w:r>
      <w:r>
        <w:rPr>
          <w:rFonts w:ascii="Times New Roman" w:hAnsi="Times New Roman" w:cs="Times New Roman"/>
          <w:sz w:val="28"/>
          <w:szCs w:val="28"/>
        </w:rPr>
        <w:t>я из отдельных слов; в</w:t>
      </w:r>
      <w:r w:rsidRPr="00326A78">
        <w:rPr>
          <w:rFonts w:ascii="Times New Roman" w:hAnsi="Times New Roman" w:cs="Times New Roman"/>
          <w:sz w:val="28"/>
          <w:szCs w:val="28"/>
        </w:rPr>
        <w:t>озможность</w:t>
      </w:r>
      <w:r>
        <w:rPr>
          <w:rFonts w:ascii="Times New Roman" w:hAnsi="Times New Roman" w:cs="Times New Roman"/>
          <w:sz w:val="28"/>
          <w:szCs w:val="28"/>
        </w:rPr>
        <w:t>ю</w:t>
      </w:r>
      <w:r w:rsidRPr="00326A78">
        <w:rPr>
          <w:rFonts w:ascii="Times New Roman" w:hAnsi="Times New Roman" w:cs="Times New Roman"/>
          <w:sz w:val="28"/>
          <w:szCs w:val="28"/>
        </w:rPr>
        <w:t xml:space="preserve"> загружать картинки из галереи вашего устройства, делать фото с камеры устройства, а также загружать изображения из Интернета на пр</w:t>
      </w:r>
      <w:r>
        <w:rPr>
          <w:rFonts w:ascii="Times New Roman" w:hAnsi="Times New Roman" w:cs="Times New Roman"/>
          <w:sz w:val="28"/>
          <w:szCs w:val="28"/>
        </w:rPr>
        <w:t>ямую, не выходя из программы, а также в</w:t>
      </w:r>
      <w:r w:rsidRPr="00326A78">
        <w:rPr>
          <w:rFonts w:ascii="Times New Roman" w:hAnsi="Times New Roman" w:cs="Times New Roman"/>
          <w:sz w:val="28"/>
          <w:szCs w:val="28"/>
        </w:rPr>
        <w:t>озможность</w:t>
      </w:r>
      <w:r>
        <w:rPr>
          <w:rFonts w:ascii="Times New Roman" w:hAnsi="Times New Roman" w:cs="Times New Roman"/>
          <w:sz w:val="28"/>
          <w:szCs w:val="28"/>
        </w:rPr>
        <w:t>ю озвучивания картин</w:t>
      </w:r>
      <w:r w:rsidRPr="00326A78">
        <w:rPr>
          <w:rFonts w:ascii="Times New Roman" w:hAnsi="Times New Roman" w:cs="Times New Roman"/>
          <w:sz w:val="28"/>
          <w:szCs w:val="28"/>
        </w:rPr>
        <w:t>к</w:t>
      </w:r>
      <w:r>
        <w:rPr>
          <w:rFonts w:ascii="Times New Roman" w:hAnsi="Times New Roman" w:cs="Times New Roman"/>
          <w:sz w:val="28"/>
          <w:szCs w:val="28"/>
        </w:rPr>
        <w:t>и</w:t>
      </w:r>
      <w:r w:rsidRPr="00326A78">
        <w:rPr>
          <w:rFonts w:ascii="Times New Roman" w:hAnsi="Times New Roman" w:cs="Times New Roman"/>
          <w:sz w:val="28"/>
          <w:szCs w:val="28"/>
        </w:rPr>
        <w:t xml:space="preserve"> (запись собственных аудио слов с помощью микрофона или автоматического </w:t>
      </w:r>
      <w:r>
        <w:rPr>
          <w:rFonts w:ascii="Times New Roman" w:hAnsi="Times New Roman" w:cs="Times New Roman"/>
          <w:sz w:val="28"/>
          <w:szCs w:val="28"/>
        </w:rPr>
        <w:t>форматирования текста в речь.  Кроме того, с его помощью можно группировать</w:t>
      </w:r>
      <w:r w:rsidRPr="00326A78">
        <w:rPr>
          <w:rFonts w:ascii="Times New Roman" w:hAnsi="Times New Roman" w:cs="Times New Roman"/>
          <w:sz w:val="28"/>
          <w:szCs w:val="28"/>
        </w:rPr>
        <w:t xml:space="preserve"> слов</w:t>
      </w:r>
      <w:r>
        <w:rPr>
          <w:rFonts w:ascii="Times New Roman" w:hAnsi="Times New Roman" w:cs="Times New Roman"/>
          <w:sz w:val="28"/>
          <w:szCs w:val="28"/>
        </w:rPr>
        <w:t>а</w:t>
      </w:r>
      <w:r w:rsidRPr="00326A78">
        <w:rPr>
          <w:rFonts w:ascii="Times New Roman" w:hAnsi="Times New Roman" w:cs="Times New Roman"/>
          <w:sz w:val="28"/>
          <w:szCs w:val="28"/>
        </w:rPr>
        <w:t xml:space="preserve"> по категориям, создавать и удалять категории. </w:t>
      </w:r>
      <w:r>
        <w:rPr>
          <w:rFonts w:ascii="Times New Roman" w:hAnsi="Times New Roman" w:cs="Times New Roman"/>
          <w:sz w:val="28"/>
          <w:szCs w:val="28"/>
        </w:rPr>
        <w:t>Возможно</w:t>
      </w:r>
      <w:r w:rsidRPr="00326A78">
        <w:rPr>
          <w:rFonts w:ascii="Times New Roman" w:hAnsi="Times New Roman" w:cs="Times New Roman"/>
          <w:sz w:val="28"/>
          <w:szCs w:val="28"/>
        </w:rPr>
        <w:t xml:space="preserve"> менять размеры картинок, а также задавать различные размеры для экрана в положении ландшафт и портрет. </w:t>
      </w:r>
      <w:r>
        <w:rPr>
          <w:rFonts w:ascii="Times New Roman" w:hAnsi="Times New Roman" w:cs="Times New Roman"/>
          <w:sz w:val="28"/>
          <w:szCs w:val="28"/>
        </w:rPr>
        <w:t>Приятным моментом является еще и наличие обратной связи -</w:t>
      </w:r>
      <w:r w:rsidRPr="00326A78">
        <w:rPr>
          <w:rFonts w:ascii="Times New Roman" w:hAnsi="Times New Roman" w:cs="Times New Roman"/>
          <w:sz w:val="28"/>
          <w:szCs w:val="28"/>
        </w:rPr>
        <w:t xml:space="preserve"> вибрации, при прикосновении к слову или категории. </w:t>
      </w: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Default="00326A78" w:rsidP="00326A78">
      <w:pPr>
        <w:shd w:val="clear" w:color="auto" w:fill="FFFFFF"/>
        <w:spacing w:after="0" w:line="240" w:lineRule="auto"/>
        <w:jc w:val="both"/>
        <w:rPr>
          <w:rFonts w:ascii="Times New Roman" w:hAnsi="Times New Roman" w:cs="Times New Roman"/>
          <w:sz w:val="28"/>
          <w:szCs w:val="28"/>
        </w:rPr>
      </w:pPr>
    </w:p>
    <w:p w:rsidR="00326A78" w:rsidRPr="00326A78" w:rsidRDefault="00326A78" w:rsidP="00326A78">
      <w:pPr>
        <w:shd w:val="clear" w:color="auto" w:fill="FFFFFF"/>
        <w:spacing w:after="0" w:line="240" w:lineRule="auto"/>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A1617A" w:rsidRPr="00326A78" w:rsidRDefault="00A1617A" w:rsidP="00326A78">
      <w:pPr>
        <w:spacing w:after="0" w:line="240" w:lineRule="auto"/>
        <w:ind w:firstLine="709"/>
        <w:jc w:val="both"/>
        <w:rPr>
          <w:rFonts w:ascii="Times New Roman" w:hAnsi="Times New Roman" w:cs="Times New Roman"/>
          <w:sz w:val="28"/>
          <w:szCs w:val="28"/>
        </w:rPr>
      </w:pPr>
    </w:p>
    <w:p w:rsidR="001E7C35" w:rsidRPr="00326A78" w:rsidRDefault="001E7C35" w:rsidP="00326A78">
      <w:pPr>
        <w:spacing w:after="0" w:line="240" w:lineRule="auto"/>
        <w:jc w:val="both"/>
        <w:rPr>
          <w:rFonts w:ascii="Times New Roman" w:hAnsi="Times New Roman" w:cs="Times New Roman"/>
          <w:sz w:val="28"/>
          <w:szCs w:val="28"/>
        </w:rPr>
      </w:pPr>
    </w:p>
    <w:p w:rsidR="00A1617A" w:rsidRPr="00326A78" w:rsidRDefault="00A1617A" w:rsidP="00326A78">
      <w:pPr>
        <w:spacing w:after="0" w:line="240" w:lineRule="auto"/>
        <w:jc w:val="both"/>
        <w:rPr>
          <w:rFonts w:ascii="Times New Roman" w:hAnsi="Times New Roman" w:cs="Times New Roman"/>
          <w:sz w:val="28"/>
          <w:szCs w:val="28"/>
        </w:rPr>
      </w:pPr>
    </w:p>
    <w:p w:rsidR="00834B46" w:rsidRPr="00326A78" w:rsidRDefault="00834B46" w:rsidP="00326A78">
      <w:pPr>
        <w:spacing w:after="0" w:line="240" w:lineRule="auto"/>
        <w:jc w:val="both"/>
        <w:rPr>
          <w:rFonts w:ascii="Times New Roman" w:hAnsi="Times New Roman" w:cs="Times New Roman"/>
          <w:sz w:val="28"/>
          <w:szCs w:val="28"/>
        </w:rPr>
      </w:pPr>
    </w:p>
    <w:p w:rsidR="00834B46" w:rsidRPr="00326A78" w:rsidRDefault="00834B46" w:rsidP="00326A78">
      <w:pPr>
        <w:spacing w:after="0" w:line="240" w:lineRule="auto"/>
        <w:jc w:val="both"/>
        <w:rPr>
          <w:rFonts w:ascii="Times New Roman" w:hAnsi="Times New Roman" w:cs="Times New Roman"/>
          <w:sz w:val="28"/>
          <w:szCs w:val="28"/>
        </w:rPr>
      </w:pPr>
    </w:p>
    <w:p w:rsidR="00834B46" w:rsidRPr="00326A78" w:rsidRDefault="00834B46" w:rsidP="00326A78">
      <w:pPr>
        <w:spacing w:after="0" w:line="240" w:lineRule="auto"/>
        <w:jc w:val="both"/>
        <w:rPr>
          <w:rFonts w:ascii="Times New Roman" w:hAnsi="Times New Roman" w:cs="Times New Roman"/>
          <w:sz w:val="28"/>
          <w:szCs w:val="28"/>
        </w:rPr>
      </w:pPr>
    </w:p>
    <w:p w:rsidR="00584D08" w:rsidRDefault="004025F9" w:rsidP="00326A78">
      <w:pPr>
        <w:spacing w:after="0" w:line="240" w:lineRule="auto"/>
        <w:jc w:val="center"/>
        <w:rPr>
          <w:rFonts w:ascii="Times New Roman" w:hAnsi="Times New Roman" w:cs="Times New Roman"/>
          <w:b/>
          <w:bCs/>
          <w:sz w:val="28"/>
          <w:szCs w:val="28"/>
        </w:rPr>
      </w:pPr>
      <w:r w:rsidRPr="00326A78">
        <w:rPr>
          <w:rFonts w:ascii="Times New Roman" w:hAnsi="Times New Roman" w:cs="Times New Roman"/>
          <w:b/>
          <w:bCs/>
          <w:sz w:val="28"/>
          <w:szCs w:val="28"/>
        </w:rPr>
        <w:lastRenderedPageBreak/>
        <w:t>3. Заключение</w:t>
      </w:r>
      <w:r w:rsidR="00306102" w:rsidRPr="00326A78">
        <w:rPr>
          <w:rFonts w:ascii="Times New Roman" w:hAnsi="Times New Roman" w:cs="Times New Roman"/>
          <w:b/>
          <w:bCs/>
          <w:sz w:val="28"/>
          <w:szCs w:val="28"/>
        </w:rPr>
        <w:t>.</w:t>
      </w:r>
    </w:p>
    <w:p w:rsidR="00AC45E6" w:rsidRPr="00326A78" w:rsidRDefault="00AC45E6" w:rsidP="00326A78">
      <w:pPr>
        <w:spacing w:after="0" w:line="240" w:lineRule="auto"/>
        <w:jc w:val="center"/>
        <w:rPr>
          <w:rFonts w:ascii="Times New Roman" w:hAnsi="Times New Roman" w:cs="Times New Roman"/>
          <w:b/>
          <w:bCs/>
          <w:sz w:val="28"/>
          <w:szCs w:val="28"/>
        </w:rPr>
      </w:pPr>
    </w:p>
    <w:p w:rsidR="008C1893" w:rsidRPr="00326A78" w:rsidRDefault="008C1893" w:rsidP="00326A78">
      <w:pPr>
        <w:spacing w:after="0" w:line="240" w:lineRule="auto"/>
        <w:ind w:firstLine="709"/>
        <w:jc w:val="both"/>
        <w:rPr>
          <w:rFonts w:ascii="Times New Roman" w:hAnsi="Times New Roman" w:cs="Times New Roman"/>
          <w:sz w:val="28"/>
          <w:szCs w:val="28"/>
        </w:rPr>
      </w:pPr>
      <w:r w:rsidRPr="00326A78">
        <w:rPr>
          <w:rFonts w:ascii="Times New Roman" w:hAnsi="Times New Roman" w:cs="Times New Roman"/>
          <w:sz w:val="28"/>
          <w:szCs w:val="28"/>
        </w:rPr>
        <w:t>Подбирая средства альтернативной коммуникации необходимо учитывать индивидуальный характер нарушений каждого ребенка, а подобрав, осознавать ответственность окружающих ребенка людей в моделировании системы общения.</w:t>
      </w:r>
    </w:p>
    <w:p w:rsidR="00306102" w:rsidRPr="00326A78" w:rsidRDefault="00306102" w:rsidP="00326A78">
      <w:pPr>
        <w:spacing w:after="0" w:line="240" w:lineRule="auto"/>
        <w:jc w:val="both"/>
        <w:rPr>
          <w:rFonts w:ascii="Times New Roman" w:hAnsi="Times New Roman" w:cs="Times New Roman"/>
          <w:sz w:val="28"/>
          <w:szCs w:val="28"/>
        </w:rPr>
      </w:pPr>
      <w:r w:rsidRPr="00326A78">
        <w:rPr>
          <w:rFonts w:ascii="Times New Roman" w:hAnsi="Times New Roman" w:cs="Times New Roman"/>
          <w:sz w:val="28"/>
          <w:szCs w:val="28"/>
        </w:rPr>
        <w:t xml:space="preserve">      Поддерживающая (дополнительная и альтернативная коммуникация) – это все способы коммуникации, дополняющие или заменяющие обычную речь людям, не способным удовлетворительно объясняться с помощью речи.        Основное правило альтернативной коммуникации: «Человек должен иметь возможность сказать, что хочет, тем способом и с той скоростью, с которой может». </w:t>
      </w:r>
    </w:p>
    <w:p w:rsidR="00306102" w:rsidRPr="00326A78" w:rsidRDefault="00306102" w:rsidP="00326A78">
      <w:pPr>
        <w:spacing w:after="0" w:line="240" w:lineRule="auto"/>
        <w:jc w:val="both"/>
        <w:rPr>
          <w:rFonts w:ascii="Times New Roman" w:hAnsi="Times New Roman" w:cs="Times New Roman"/>
          <w:sz w:val="28"/>
          <w:szCs w:val="28"/>
        </w:rPr>
      </w:pPr>
      <w:r w:rsidRPr="00326A78">
        <w:rPr>
          <w:rFonts w:ascii="Times New Roman" w:hAnsi="Times New Roman" w:cs="Times New Roman"/>
          <w:sz w:val="28"/>
          <w:szCs w:val="28"/>
        </w:rPr>
        <w:t xml:space="preserve">        Обучение детей и взрослых, у которых отсутствует или затруднена речь, альтернативным способам коммуникации может улучшить качество их жизни, повысить их самоуважение и контроль над собственной жизнью и дать возможность чувствовать себя равными в обществе. Кроме того, людям с тяжелыми двигательными нарушениями овладеть языком и коммуникацией может быть легче, чем другими навыками. К выбору системы альтернативной коммуникации надо подходить с учетом многих аспектов. Система должна облегчать повседневную жизнь, позволять человеку в меньшей степени чувствовать себя инвалидом и больше управлять собственной жизнью. Следовательно, выбор системы коммуникации должен строиться на ситуации человека в целом. Большинству людей, нуждающихся в средствах альтернативной коммуникации, также требуются и другие виды помощи. Введение новой системы коммуникации должно быть скоординировано со всеми остальными услугами, такими, как образование, обучение, помощь и т.д. Обучение языку и коммуникации не должны быть изолированы от други</w:t>
      </w:r>
      <w:r w:rsidR="00834B46" w:rsidRPr="00326A78">
        <w:rPr>
          <w:rFonts w:ascii="Times New Roman" w:hAnsi="Times New Roman" w:cs="Times New Roman"/>
          <w:sz w:val="28"/>
          <w:szCs w:val="28"/>
        </w:rPr>
        <w:t xml:space="preserve">х форм терапии и поддержки. </w:t>
      </w:r>
    </w:p>
    <w:p w:rsidR="00306102" w:rsidRPr="00326A78" w:rsidRDefault="00306102" w:rsidP="00326A78">
      <w:pPr>
        <w:spacing w:after="0" w:line="240" w:lineRule="auto"/>
        <w:jc w:val="both"/>
        <w:rPr>
          <w:rFonts w:ascii="Times New Roman" w:hAnsi="Times New Roman" w:cs="Times New Roman"/>
          <w:sz w:val="28"/>
          <w:szCs w:val="28"/>
        </w:rPr>
      </w:pPr>
    </w:p>
    <w:p w:rsidR="00834B46" w:rsidRPr="00326A78" w:rsidRDefault="00834B46" w:rsidP="00326A78">
      <w:pPr>
        <w:spacing w:after="0" w:line="240" w:lineRule="auto"/>
        <w:jc w:val="both"/>
        <w:rPr>
          <w:rFonts w:ascii="Times New Roman" w:hAnsi="Times New Roman" w:cs="Times New Roman"/>
          <w:sz w:val="28"/>
          <w:szCs w:val="28"/>
        </w:rPr>
      </w:pPr>
    </w:p>
    <w:p w:rsidR="00834B46" w:rsidRDefault="00834B46" w:rsidP="00326A78">
      <w:pPr>
        <w:spacing w:after="0" w:line="240" w:lineRule="auto"/>
        <w:jc w:val="both"/>
        <w:rPr>
          <w:rFonts w:ascii="Times New Roman" w:hAnsi="Times New Roman" w:cs="Times New Roman"/>
          <w:sz w:val="28"/>
          <w:szCs w:val="28"/>
        </w:rPr>
      </w:pPr>
    </w:p>
    <w:p w:rsidR="00834B46" w:rsidRDefault="00834B46" w:rsidP="00326A78">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834B46" w:rsidRDefault="00834B46" w:rsidP="00306102">
      <w:pPr>
        <w:spacing w:after="0" w:line="240" w:lineRule="auto"/>
        <w:jc w:val="both"/>
        <w:rPr>
          <w:rFonts w:ascii="Times New Roman" w:hAnsi="Times New Roman" w:cs="Times New Roman"/>
          <w:sz w:val="28"/>
          <w:szCs w:val="28"/>
        </w:rPr>
      </w:pPr>
    </w:p>
    <w:p w:rsidR="00306102" w:rsidRDefault="00306102" w:rsidP="00306102">
      <w:pPr>
        <w:spacing w:after="0" w:line="240" w:lineRule="auto"/>
        <w:jc w:val="center"/>
        <w:rPr>
          <w:rFonts w:ascii="Times New Roman" w:hAnsi="Times New Roman" w:cs="Times New Roman"/>
          <w:b/>
          <w:sz w:val="28"/>
          <w:szCs w:val="28"/>
        </w:rPr>
      </w:pPr>
      <w:r w:rsidRPr="00306102">
        <w:rPr>
          <w:rFonts w:ascii="Times New Roman" w:hAnsi="Times New Roman" w:cs="Times New Roman"/>
          <w:b/>
          <w:sz w:val="28"/>
          <w:szCs w:val="28"/>
        </w:rPr>
        <w:t>4. Библиографический список</w:t>
      </w:r>
      <w:r>
        <w:rPr>
          <w:rFonts w:ascii="Times New Roman" w:hAnsi="Times New Roman" w:cs="Times New Roman"/>
          <w:b/>
          <w:sz w:val="28"/>
          <w:szCs w:val="28"/>
        </w:rPr>
        <w:t>.</w:t>
      </w:r>
    </w:p>
    <w:p w:rsidR="00306102" w:rsidRPr="00306102" w:rsidRDefault="00306102" w:rsidP="00306102">
      <w:pPr>
        <w:spacing w:after="0" w:line="240" w:lineRule="auto"/>
        <w:jc w:val="center"/>
        <w:rPr>
          <w:rFonts w:ascii="Times New Roman" w:hAnsi="Times New Roman" w:cs="Times New Roman"/>
          <w:b/>
          <w:sz w:val="28"/>
          <w:szCs w:val="28"/>
        </w:rPr>
      </w:pPr>
    </w:p>
    <w:p w:rsidR="00306102" w:rsidRDefault="00306102"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306102">
        <w:rPr>
          <w:rFonts w:ascii="Times New Roman" w:hAnsi="Times New Roman" w:cs="Times New Roman"/>
          <w:sz w:val="28"/>
          <w:szCs w:val="28"/>
        </w:rPr>
        <w:t>Климонтович</w:t>
      </w:r>
      <w:proofErr w:type="gramEnd"/>
      <w:r w:rsidRPr="00306102">
        <w:rPr>
          <w:rFonts w:ascii="Times New Roman" w:hAnsi="Times New Roman" w:cs="Times New Roman"/>
          <w:sz w:val="28"/>
          <w:szCs w:val="28"/>
        </w:rPr>
        <w:t xml:space="preserve"> Е.Ю. Различные методы обучения чтению и их применение в системе логопедической работы: метод. пособие / Е.Ю. Климонтович. – М.: РБОО «Центр лечебной педагогики», 2015.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2. Методика учебно-воспитательной работы в центре </w:t>
      </w:r>
      <w:proofErr w:type="spellStart"/>
      <w:r w:rsidR="00306102" w:rsidRPr="00306102">
        <w:rPr>
          <w:rFonts w:ascii="Times New Roman" w:hAnsi="Times New Roman" w:cs="Times New Roman"/>
          <w:sz w:val="28"/>
          <w:szCs w:val="28"/>
        </w:rPr>
        <w:t>коррекционноразвивающего</w:t>
      </w:r>
      <w:proofErr w:type="spellEnd"/>
      <w:r w:rsidR="00306102" w:rsidRPr="00306102">
        <w:rPr>
          <w:rFonts w:ascii="Times New Roman" w:hAnsi="Times New Roman" w:cs="Times New Roman"/>
          <w:sz w:val="28"/>
          <w:szCs w:val="28"/>
        </w:rPr>
        <w:t xml:space="preserve"> обучения и реабилитации: </w:t>
      </w:r>
      <w:proofErr w:type="gramStart"/>
      <w:r w:rsidR="00306102" w:rsidRPr="00306102">
        <w:rPr>
          <w:rFonts w:ascii="Times New Roman" w:hAnsi="Times New Roman" w:cs="Times New Roman"/>
          <w:sz w:val="28"/>
          <w:szCs w:val="28"/>
        </w:rPr>
        <w:t>учеб.-</w:t>
      </w:r>
      <w:proofErr w:type="gramEnd"/>
      <w:r w:rsidR="00306102" w:rsidRPr="00306102">
        <w:rPr>
          <w:rFonts w:ascii="Times New Roman" w:hAnsi="Times New Roman" w:cs="Times New Roman"/>
          <w:sz w:val="28"/>
          <w:szCs w:val="28"/>
        </w:rPr>
        <w:t xml:space="preserve">метод. пособие / М. </w:t>
      </w:r>
      <w:proofErr w:type="spellStart"/>
      <w:r w:rsidR="00306102" w:rsidRPr="00306102">
        <w:rPr>
          <w:rFonts w:ascii="Times New Roman" w:hAnsi="Times New Roman" w:cs="Times New Roman"/>
          <w:sz w:val="28"/>
          <w:szCs w:val="28"/>
        </w:rPr>
        <w:t>Вентланд</w:t>
      </w:r>
      <w:proofErr w:type="spellEnd"/>
      <w:r w:rsidR="00306102" w:rsidRPr="00306102">
        <w:rPr>
          <w:rFonts w:ascii="Times New Roman" w:hAnsi="Times New Roman" w:cs="Times New Roman"/>
          <w:sz w:val="28"/>
          <w:szCs w:val="28"/>
        </w:rPr>
        <w:t xml:space="preserve">, С.Е. Гайдукевич, Т.В. </w:t>
      </w:r>
      <w:proofErr w:type="spellStart"/>
      <w:r w:rsidR="00306102" w:rsidRPr="00306102">
        <w:rPr>
          <w:rFonts w:ascii="Times New Roman" w:hAnsi="Times New Roman" w:cs="Times New Roman"/>
          <w:sz w:val="28"/>
          <w:szCs w:val="28"/>
        </w:rPr>
        <w:t>Горудко</w:t>
      </w:r>
      <w:proofErr w:type="spellEnd"/>
      <w:r w:rsidR="00306102" w:rsidRPr="00306102">
        <w:rPr>
          <w:rFonts w:ascii="Times New Roman" w:hAnsi="Times New Roman" w:cs="Times New Roman"/>
          <w:sz w:val="28"/>
          <w:szCs w:val="28"/>
        </w:rPr>
        <w:t xml:space="preserve"> и др.; науч. ред. С.Е. Гайдукевич. – Минск: БГПУ, 2006.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3. Резниченко Т.С. Дорогу осилит идущий / Т.С. Резниченко. – М.: [</w:t>
      </w:r>
      <w:proofErr w:type="spellStart"/>
      <w:r w:rsidR="00306102" w:rsidRPr="00306102">
        <w:rPr>
          <w:rFonts w:ascii="Times New Roman" w:hAnsi="Times New Roman" w:cs="Times New Roman"/>
          <w:sz w:val="28"/>
          <w:szCs w:val="28"/>
        </w:rPr>
        <w:t>б.и</w:t>
      </w:r>
      <w:proofErr w:type="spellEnd"/>
      <w:r w:rsidR="00306102" w:rsidRPr="00306102">
        <w:rPr>
          <w:rFonts w:ascii="Times New Roman" w:hAnsi="Times New Roman" w:cs="Times New Roman"/>
          <w:sz w:val="28"/>
          <w:szCs w:val="28"/>
        </w:rPr>
        <w:t xml:space="preserve">.], 2012.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4. </w:t>
      </w:r>
      <w:proofErr w:type="spellStart"/>
      <w:r w:rsidR="00306102" w:rsidRPr="00306102">
        <w:rPr>
          <w:rFonts w:ascii="Times New Roman" w:hAnsi="Times New Roman" w:cs="Times New Roman"/>
          <w:sz w:val="28"/>
          <w:szCs w:val="28"/>
        </w:rPr>
        <w:t>Рыскина</w:t>
      </w:r>
      <w:proofErr w:type="spellEnd"/>
      <w:r w:rsidR="00306102" w:rsidRPr="00306102">
        <w:rPr>
          <w:rFonts w:ascii="Times New Roman" w:hAnsi="Times New Roman" w:cs="Times New Roman"/>
          <w:sz w:val="28"/>
          <w:szCs w:val="28"/>
        </w:rPr>
        <w:t xml:space="preserve"> В. Альтернативная и дополнительная коммуникация в работе с детьми и взрослыми, имеющими интеллектуальные и двигательные нарушения, расстройства аутистического спектра / </w:t>
      </w:r>
      <w:proofErr w:type="spellStart"/>
      <w:r w:rsidR="00306102" w:rsidRPr="00306102">
        <w:rPr>
          <w:rFonts w:ascii="Times New Roman" w:hAnsi="Times New Roman" w:cs="Times New Roman"/>
          <w:sz w:val="28"/>
          <w:szCs w:val="28"/>
        </w:rPr>
        <w:t>В.Рыскина</w:t>
      </w:r>
      <w:proofErr w:type="spellEnd"/>
      <w:r w:rsidR="00306102" w:rsidRPr="00306102">
        <w:rPr>
          <w:rFonts w:ascii="Times New Roman" w:hAnsi="Times New Roman" w:cs="Times New Roman"/>
          <w:sz w:val="28"/>
          <w:szCs w:val="28"/>
        </w:rPr>
        <w:t xml:space="preserve">. – СПб.: </w:t>
      </w:r>
      <w:proofErr w:type="spellStart"/>
      <w:r w:rsidR="00306102" w:rsidRPr="00306102">
        <w:rPr>
          <w:rFonts w:ascii="Times New Roman" w:hAnsi="Times New Roman" w:cs="Times New Roman"/>
          <w:sz w:val="28"/>
          <w:szCs w:val="28"/>
        </w:rPr>
        <w:t>Скифия</w:t>
      </w:r>
      <w:proofErr w:type="spellEnd"/>
      <w:r w:rsidR="00306102" w:rsidRPr="00306102">
        <w:rPr>
          <w:rFonts w:ascii="Times New Roman" w:hAnsi="Times New Roman" w:cs="Times New Roman"/>
          <w:sz w:val="28"/>
          <w:szCs w:val="28"/>
        </w:rPr>
        <w:t xml:space="preserve">, 2016.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5. </w:t>
      </w:r>
      <w:proofErr w:type="spellStart"/>
      <w:r w:rsidR="00306102" w:rsidRPr="00306102">
        <w:rPr>
          <w:rFonts w:ascii="Times New Roman" w:hAnsi="Times New Roman" w:cs="Times New Roman"/>
          <w:sz w:val="28"/>
          <w:szCs w:val="28"/>
        </w:rPr>
        <w:t>Севенинг</w:t>
      </w:r>
      <w:proofErr w:type="spellEnd"/>
      <w:r w:rsidR="00306102" w:rsidRPr="00306102">
        <w:rPr>
          <w:rFonts w:ascii="Times New Roman" w:hAnsi="Times New Roman" w:cs="Times New Roman"/>
          <w:sz w:val="28"/>
          <w:szCs w:val="28"/>
        </w:rPr>
        <w:t xml:space="preserve"> Х. Материалы для развития коммуникации у людей с тяжелейшими формами церебрального паралича и другими двигательными нарушениями / Х. </w:t>
      </w:r>
      <w:proofErr w:type="spellStart"/>
      <w:r w:rsidR="00306102" w:rsidRPr="00306102">
        <w:rPr>
          <w:rFonts w:ascii="Times New Roman" w:hAnsi="Times New Roman" w:cs="Times New Roman"/>
          <w:sz w:val="28"/>
          <w:szCs w:val="28"/>
        </w:rPr>
        <w:t>Севенинг</w:t>
      </w:r>
      <w:proofErr w:type="spellEnd"/>
      <w:r w:rsidR="00306102" w:rsidRPr="00306102">
        <w:rPr>
          <w:rFonts w:ascii="Times New Roman" w:hAnsi="Times New Roman" w:cs="Times New Roman"/>
          <w:sz w:val="28"/>
          <w:szCs w:val="28"/>
        </w:rPr>
        <w:t>. – Дюссельдорф: [</w:t>
      </w:r>
      <w:proofErr w:type="spellStart"/>
      <w:r w:rsidR="00306102" w:rsidRPr="00306102">
        <w:rPr>
          <w:rFonts w:ascii="Times New Roman" w:hAnsi="Times New Roman" w:cs="Times New Roman"/>
          <w:sz w:val="28"/>
          <w:szCs w:val="28"/>
        </w:rPr>
        <w:t>б.и</w:t>
      </w:r>
      <w:proofErr w:type="spellEnd"/>
      <w:r w:rsidR="00306102" w:rsidRPr="00306102">
        <w:rPr>
          <w:rFonts w:ascii="Times New Roman" w:hAnsi="Times New Roman" w:cs="Times New Roman"/>
          <w:sz w:val="28"/>
          <w:szCs w:val="28"/>
        </w:rPr>
        <w:t xml:space="preserve">.], 1994.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6. фон </w:t>
      </w:r>
      <w:proofErr w:type="spellStart"/>
      <w:r w:rsidR="00306102" w:rsidRPr="00306102">
        <w:rPr>
          <w:rFonts w:ascii="Times New Roman" w:hAnsi="Times New Roman" w:cs="Times New Roman"/>
          <w:sz w:val="28"/>
          <w:szCs w:val="28"/>
        </w:rPr>
        <w:t>Теччнер</w:t>
      </w:r>
      <w:proofErr w:type="spellEnd"/>
      <w:r w:rsidR="00306102" w:rsidRPr="00306102">
        <w:rPr>
          <w:rFonts w:ascii="Times New Roman" w:hAnsi="Times New Roman" w:cs="Times New Roman"/>
          <w:sz w:val="28"/>
          <w:szCs w:val="28"/>
        </w:rPr>
        <w:t xml:space="preserve"> С.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с расстройствами аутистического спектра / пер. с англ. Стивен фон </w:t>
      </w:r>
      <w:proofErr w:type="spellStart"/>
      <w:r w:rsidR="00306102" w:rsidRPr="00306102">
        <w:rPr>
          <w:rFonts w:ascii="Times New Roman" w:hAnsi="Times New Roman" w:cs="Times New Roman"/>
          <w:sz w:val="28"/>
          <w:szCs w:val="28"/>
        </w:rPr>
        <w:t>Течнер</w:t>
      </w:r>
      <w:proofErr w:type="spellEnd"/>
      <w:r w:rsidR="00306102" w:rsidRPr="00306102">
        <w:rPr>
          <w:rFonts w:ascii="Times New Roman" w:hAnsi="Times New Roman" w:cs="Times New Roman"/>
          <w:sz w:val="28"/>
          <w:szCs w:val="28"/>
        </w:rPr>
        <w:t xml:space="preserve">, Харальд </w:t>
      </w:r>
      <w:proofErr w:type="spellStart"/>
      <w:r w:rsidR="00306102" w:rsidRPr="00306102">
        <w:rPr>
          <w:rFonts w:ascii="Times New Roman" w:hAnsi="Times New Roman" w:cs="Times New Roman"/>
          <w:sz w:val="28"/>
          <w:szCs w:val="28"/>
        </w:rPr>
        <w:t>Мартисен</w:t>
      </w:r>
      <w:proofErr w:type="spellEnd"/>
      <w:r w:rsidR="00306102" w:rsidRPr="00306102">
        <w:rPr>
          <w:rFonts w:ascii="Times New Roman" w:hAnsi="Times New Roman" w:cs="Times New Roman"/>
          <w:sz w:val="28"/>
          <w:szCs w:val="28"/>
        </w:rPr>
        <w:t xml:space="preserve">. – М.: </w:t>
      </w:r>
      <w:proofErr w:type="spellStart"/>
      <w:r w:rsidR="00306102" w:rsidRPr="00306102">
        <w:rPr>
          <w:rFonts w:ascii="Times New Roman" w:hAnsi="Times New Roman" w:cs="Times New Roman"/>
          <w:sz w:val="28"/>
          <w:szCs w:val="28"/>
        </w:rPr>
        <w:t>Теревинф</w:t>
      </w:r>
      <w:proofErr w:type="spellEnd"/>
      <w:r w:rsidR="00306102" w:rsidRPr="00306102">
        <w:rPr>
          <w:rFonts w:ascii="Times New Roman" w:hAnsi="Times New Roman" w:cs="Times New Roman"/>
          <w:sz w:val="28"/>
          <w:szCs w:val="28"/>
        </w:rPr>
        <w:t xml:space="preserve">, 2014. коммуникации с помощью карточек (PECS): руководство для педагогов /Л. </w:t>
      </w:r>
      <w:proofErr w:type="spellStart"/>
      <w:r w:rsidR="00306102" w:rsidRPr="00306102">
        <w:rPr>
          <w:rFonts w:ascii="Times New Roman" w:hAnsi="Times New Roman" w:cs="Times New Roman"/>
          <w:sz w:val="28"/>
          <w:szCs w:val="28"/>
        </w:rPr>
        <w:t>Фрост</w:t>
      </w:r>
      <w:proofErr w:type="spellEnd"/>
      <w:r w:rsidR="00306102" w:rsidRPr="00306102">
        <w:rPr>
          <w:rFonts w:ascii="Times New Roman" w:hAnsi="Times New Roman" w:cs="Times New Roman"/>
          <w:sz w:val="28"/>
          <w:szCs w:val="28"/>
        </w:rPr>
        <w:t xml:space="preserve">, </w:t>
      </w:r>
      <w:proofErr w:type="spellStart"/>
      <w:r w:rsidR="00306102" w:rsidRPr="00306102">
        <w:rPr>
          <w:rFonts w:ascii="Times New Roman" w:hAnsi="Times New Roman" w:cs="Times New Roman"/>
          <w:sz w:val="28"/>
          <w:szCs w:val="28"/>
        </w:rPr>
        <w:t>Э.Бонди</w:t>
      </w:r>
      <w:proofErr w:type="spellEnd"/>
      <w:r w:rsidR="00306102" w:rsidRPr="00306102">
        <w:rPr>
          <w:rFonts w:ascii="Times New Roman" w:hAnsi="Times New Roman" w:cs="Times New Roman"/>
          <w:sz w:val="28"/>
          <w:szCs w:val="28"/>
        </w:rPr>
        <w:t xml:space="preserve">. – М.: </w:t>
      </w:r>
      <w:proofErr w:type="spellStart"/>
      <w:r w:rsidR="00306102" w:rsidRPr="00306102">
        <w:rPr>
          <w:rFonts w:ascii="Times New Roman" w:hAnsi="Times New Roman" w:cs="Times New Roman"/>
          <w:sz w:val="28"/>
          <w:szCs w:val="28"/>
        </w:rPr>
        <w:t>Теревинф</w:t>
      </w:r>
      <w:proofErr w:type="spellEnd"/>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8. </w:t>
      </w:r>
      <w:proofErr w:type="spellStart"/>
      <w:r w:rsidR="00306102" w:rsidRPr="00306102">
        <w:rPr>
          <w:rFonts w:ascii="Times New Roman" w:hAnsi="Times New Roman" w:cs="Times New Roman"/>
          <w:sz w:val="28"/>
          <w:szCs w:val="28"/>
        </w:rPr>
        <w:t>Штягинова</w:t>
      </w:r>
      <w:proofErr w:type="spellEnd"/>
      <w:r w:rsidR="00306102" w:rsidRPr="00306102">
        <w:rPr>
          <w:rFonts w:ascii="Times New Roman" w:hAnsi="Times New Roman" w:cs="Times New Roman"/>
          <w:sz w:val="28"/>
          <w:szCs w:val="28"/>
        </w:rPr>
        <w:t xml:space="preserve"> Е.А. Альтернативная коммуникация: метод. сб. / Е.А. </w:t>
      </w:r>
      <w:proofErr w:type="spellStart"/>
      <w:r w:rsidR="00306102" w:rsidRPr="00306102">
        <w:rPr>
          <w:rFonts w:ascii="Times New Roman" w:hAnsi="Times New Roman" w:cs="Times New Roman"/>
          <w:sz w:val="28"/>
          <w:szCs w:val="28"/>
        </w:rPr>
        <w:t>Штягинова</w:t>
      </w:r>
      <w:proofErr w:type="spellEnd"/>
      <w:r w:rsidR="00306102" w:rsidRPr="00306102">
        <w:rPr>
          <w:rFonts w:ascii="Times New Roman" w:hAnsi="Times New Roman" w:cs="Times New Roman"/>
          <w:sz w:val="28"/>
          <w:szCs w:val="28"/>
        </w:rPr>
        <w:t xml:space="preserve"> / Городская общественная организация инвалидов «Общество «ДАУН СИНДРОМ». – Новосибирск, 2012. </w:t>
      </w:r>
    </w:p>
    <w:p w:rsidR="00BB07E5" w:rsidRDefault="00BB07E5" w:rsidP="00306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102" w:rsidRPr="00306102">
        <w:rPr>
          <w:rFonts w:ascii="Times New Roman" w:hAnsi="Times New Roman" w:cs="Times New Roman"/>
          <w:sz w:val="28"/>
          <w:szCs w:val="28"/>
        </w:rPr>
        <w:t xml:space="preserve">9. Альтернативная и дополнительная коммуникация как основа для развития реабилитации и обучения людей с нарушениями в развитии: сб. ст. </w:t>
      </w:r>
      <w:proofErr w:type="spellStart"/>
      <w:r w:rsidR="00306102" w:rsidRPr="00306102">
        <w:rPr>
          <w:rFonts w:ascii="Times New Roman" w:hAnsi="Times New Roman" w:cs="Times New Roman"/>
          <w:sz w:val="28"/>
          <w:szCs w:val="28"/>
        </w:rPr>
        <w:t>междунар</w:t>
      </w:r>
      <w:proofErr w:type="spellEnd"/>
      <w:r w:rsidR="00306102" w:rsidRPr="00306102">
        <w:rPr>
          <w:rFonts w:ascii="Times New Roman" w:hAnsi="Times New Roman" w:cs="Times New Roman"/>
          <w:sz w:val="28"/>
          <w:szCs w:val="28"/>
        </w:rPr>
        <w:t>. науч.-</w:t>
      </w:r>
      <w:proofErr w:type="spellStart"/>
      <w:r w:rsidR="00306102" w:rsidRPr="00306102">
        <w:rPr>
          <w:rFonts w:ascii="Times New Roman" w:hAnsi="Times New Roman" w:cs="Times New Roman"/>
          <w:sz w:val="28"/>
          <w:szCs w:val="28"/>
        </w:rPr>
        <w:t>практ</w:t>
      </w:r>
      <w:proofErr w:type="spellEnd"/>
      <w:r w:rsidR="00306102" w:rsidRPr="00306102">
        <w:rPr>
          <w:rFonts w:ascii="Times New Roman" w:hAnsi="Times New Roman" w:cs="Times New Roman"/>
          <w:sz w:val="28"/>
          <w:szCs w:val="28"/>
        </w:rPr>
        <w:t xml:space="preserve">. </w:t>
      </w:r>
      <w:proofErr w:type="spellStart"/>
      <w:r w:rsidR="00306102" w:rsidRPr="00306102">
        <w:rPr>
          <w:rFonts w:ascii="Times New Roman" w:hAnsi="Times New Roman" w:cs="Times New Roman"/>
          <w:sz w:val="28"/>
          <w:szCs w:val="28"/>
        </w:rPr>
        <w:t>конф</w:t>
      </w:r>
      <w:proofErr w:type="spellEnd"/>
      <w:r w:rsidR="00306102" w:rsidRPr="00306102">
        <w:rPr>
          <w:rFonts w:ascii="Times New Roman" w:hAnsi="Times New Roman" w:cs="Times New Roman"/>
          <w:sz w:val="28"/>
          <w:szCs w:val="28"/>
        </w:rPr>
        <w:t xml:space="preserve">. 18–20 сентября 2014 г. / под науч. ред. В.Л. </w:t>
      </w:r>
      <w:proofErr w:type="spellStart"/>
      <w:r w:rsidR="00306102" w:rsidRPr="00306102">
        <w:rPr>
          <w:rFonts w:ascii="Times New Roman" w:hAnsi="Times New Roman" w:cs="Times New Roman"/>
          <w:sz w:val="28"/>
          <w:szCs w:val="28"/>
        </w:rPr>
        <w:t>Рыскиной</w:t>
      </w:r>
      <w:proofErr w:type="spellEnd"/>
      <w:r w:rsidR="00306102" w:rsidRPr="00306102">
        <w:rPr>
          <w:rFonts w:ascii="Times New Roman" w:hAnsi="Times New Roman" w:cs="Times New Roman"/>
          <w:sz w:val="28"/>
          <w:szCs w:val="28"/>
        </w:rPr>
        <w:t xml:space="preserve">. – СПб., 2014. </w:t>
      </w:r>
    </w:p>
    <w:p w:rsidR="00BB07E5" w:rsidRDefault="00BB07E5" w:rsidP="00306102">
      <w:pPr>
        <w:spacing w:after="0" w:line="240" w:lineRule="auto"/>
        <w:jc w:val="both"/>
        <w:rPr>
          <w:rFonts w:ascii="Times New Roman" w:hAnsi="Times New Roman" w:cs="Times New Roman"/>
          <w:sz w:val="28"/>
          <w:szCs w:val="28"/>
        </w:rPr>
      </w:pPr>
    </w:p>
    <w:p w:rsidR="00BB07E5" w:rsidRDefault="00BB07E5" w:rsidP="00306102">
      <w:pPr>
        <w:spacing w:after="0" w:line="240" w:lineRule="auto"/>
        <w:jc w:val="both"/>
        <w:rPr>
          <w:rFonts w:ascii="Times New Roman" w:hAnsi="Times New Roman" w:cs="Times New Roman"/>
          <w:sz w:val="28"/>
          <w:szCs w:val="28"/>
        </w:rPr>
      </w:pPr>
    </w:p>
    <w:p w:rsidR="00D957E2" w:rsidRPr="00306102" w:rsidRDefault="00D957E2" w:rsidP="00306102">
      <w:pPr>
        <w:spacing w:after="0" w:line="240" w:lineRule="auto"/>
        <w:jc w:val="both"/>
        <w:rPr>
          <w:rFonts w:ascii="Times New Roman" w:hAnsi="Times New Roman" w:cs="Times New Roman"/>
          <w:sz w:val="28"/>
          <w:szCs w:val="28"/>
        </w:rPr>
      </w:pPr>
    </w:p>
    <w:sectPr w:rsidR="00D957E2" w:rsidRPr="00306102" w:rsidSect="00BF072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AC" w:rsidRDefault="00E825AC" w:rsidP="00BF0729">
      <w:pPr>
        <w:spacing w:after="0" w:line="240" w:lineRule="auto"/>
      </w:pPr>
      <w:r>
        <w:separator/>
      </w:r>
    </w:p>
  </w:endnote>
  <w:endnote w:type="continuationSeparator" w:id="0">
    <w:p w:rsidR="00E825AC" w:rsidRDefault="00E825AC" w:rsidP="00BF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453019"/>
      <w:docPartObj>
        <w:docPartGallery w:val="Page Numbers (Bottom of Page)"/>
        <w:docPartUnique/>
      </w:docPartObj>
    </w:sdtPr>
    <w:sdtEndPr/>
    <w:sdtContent>
      <w:p w:rsidR="00BF0729" w:rsidRDefault="00BF0729">
        <w:pPr>
          <w:pStyle w:val="a5"/>
          <w:jc w:val="center"/>
        </w:pPr>
        <w:r>
          <w:fldChar w:fldCharType="begin"/>
        </w:r>
        <w:r>
          <w:instrText>PAGE   \* MERGEFORMAT</w:instrText>
        </w:r>
        <w:r>
          <w:fldChar w:fldCharType="separate"/>
        </w:r>
        <w:r w:rsidR="008A38BA">
          <w:rPr>
            <w:noProof/>
          </w:rPr>
          <w:t>4</w:t>
        </w:r>
        <w:r>
          <w:fldChar w:fldCharType="end"/>
        </w:r>
      </w:p>
    </w:sdtContent>
  </w:sdt>
  <w:p w:rsidR="00BF0729" w:rsidRDefault="00BF07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AC" w:rsidRDefault="00E825AC" w:rsidP="00BF0729">
      <w:pPr>
        <w:spacing w:after="0" w:line="240" w:lineRule="auto"/>
      </w:pPr>
      <w:r>
        <w:separator/>
      </w:r>
    </w:p>
  </w:footnote>
  <w:footnote w:type="continuationSeparator" w:id="0">
    <w:p w:rsidR="00E825AC" w:rsidRDefault="00E825AC" w:rsidP="00BF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86"/>
    <w:multiLevelType w:val="hybridMultilevel"/>
    <w:tmpl w:val="4370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30002"/>
    <w:multiLevelType w:val="hybridMultilevel"/>
    <w:tmpl w:val="0BDE8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750E2"/>
    <w:multiLevelType w:val="hybridMultilevel"/>
    <w:tmpl w:val="529217B6"/>
    <w:lvl w:ilvl="0" w:tplc="115C4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301580"/>
    <w:multiLevelType w:val="hybridMultilevel"/>
    <w:tmpl w:val="8A7E8D40"/>
    <w:lvl w:ilvl="0" w:tplc="67EAFC9A">
      <w:start w:val="3"/>
      <w:numFmt w:val="decimal"/>
      <w:lvlText w:val="%1."/>
      <w:lvlJc w:val="left"/>
      <w:pPr>
        <w:ind w:left="960" w:hanging="360"/>
      </w:pPr>
      <w:rPr>
        <w:rFonts w:hint="default"/>
        <w:b/>
        <w:i/>
        <w:color w:val="auto"/>
        <w:sz w:val="21"/>
        <w:szCs w:val="2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507D10F3"/>
    <w:multiLevelType w:val="hybridMultilevel"/>
    <w:tmpl w:val="DCDA3D1E"/>
    <w:lvl w:ilvl="0" w:tplc="115C47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A3091D"/>
    <w:multiLevelType w:val="hybridMultilevel"/>
    <w:tmpl w:val="52AAD504"/>
    <w:lvl w:ilvl="0" w:tplc="48987E3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DF91CF7"/>
    <w:multiLevelType w:val="hybridMultilevel"/>
    <w:tmpl w:val="FDAC7C70"/>
    <w:lvl w:ilvl="0" w:tplc="507AE8AE">
      <w:start w:val="1"/>
      <w:numFmt w:val="decimal"/>
      <w:lvlText w:val="%1."/>
      <w:lvlJc w:val="left"/>
      <w:pPr>
        <w:ind w:left="600" w:hanging="360"/>
      </w:pPr>
      <w:rPr>
        <w:rFonts w:eastAsia="Times New Roman" w:hint="default"/>
        <w:sz w:val="28"/>
        <w:szCs w:val="28"/>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F6"/>
    <w:rsid w:val="00001CAE"/>
    <w:rsid w:val="0000720B"/>
    <w:rsid w:val="00044585"/>
    <w:rsid w:val="000526BB"/>
    <w:rsid w:val="000B77AC"/>
    <w:rsid w:val="000D0AAD"/>
    <w:rsid w:val="000E7958"/>
    <w:rsid w:val="00102D1D"/>
    <w:rsid w:val="00105144"/>
    <w:rsid w:val="001101A5"/>
    <w:rsid w:val="001243CE"/>
    <w:rsid w:val="00162755"/>
    <w:rsid w:val="00174914"/>
    <w:rsid w:val="001905BB"/>
    <w:rsid w:val="001C6397"/>
    <w:rsid w:val="001E7C35"/>
    <w:rsid w:val="001F4997"/>
    <w:rsid w:val="00214955"/>
    <w:rsid w:val="00226234"/>
    <w:rsid w:val="00267DE7"/>
    <w:rsid w:val="00285510"/>
    <w:rsid w:val="00294E2D"/>
    <w:rsid w:val="00296F89"/>
    <w:rsid w:val="002B3A32"/>
    <w:rsid w:val="002B506A"/>
    <w:rsid w:val="002E3945"/>
    <w:rsid w:val="0030273F"/>
    <w:rsid w:val="00306102"/>
    <w:rsid w:val="00313366"/>
    <w:rsid w:val="003145E8"/>
    <w:rsid w:val="00320856"/>
    <w:rsid w:val="00326A78"/>
    <w:rsid w:val="003525E1"/>
    <w:rsid w:val="003B2252"/>
    <w:rsid w:val="003B763E"/>
    <w:rsid w:val="003C0E43"/>
    <w:rsid w:val="003E05F1"/>
    <w:rsid w:val="003F3A38"/>
    <w:rsid w:val="00400325"/>
    <w:rsid w:val="004025F9"/>
    <w:rsid w:val="004668B4"/>
    <w:rsid w:val="004D4B59"/>
    <w:rsid w:val="004D60B4"/>
    <w:rsid w:val="004F23B0"/>
    <w:rsid w:val="00536544"/>
    <w:rsid w:val="00563DF7"/>
    <w:rsid w:val="00584D08"/>
    <w:rsid w:val="00594829"/>
    <w:rsid w:val="005A36D0"/>
    <w:rsid w:val="005D7006"/>
    <w:rsid w:val="005E419E"/>
    <w:rsid w:val="005F6F1B"/>
    <w:rsid w:val="00634E75"/>
    <w:rsid w:val="006B6173"/>
    <w:rsid w:val="006D6ECD"/>
    <w:rsid w:val="006F1ABD"/>
    <w:rsid w:val="006F749E"/>
    <w:rsid w:val="00774AC6"/>
    <w:rsid w:val="0079237C"/>
    <w:rsid w:val="007A4FC4"/>
    <w:rsid w:val="007D2FA2"/>
    <w:rsid w:val="008130D2"/>
    <w:rsid w:val="008340C6"/>
    <w:rsid w:val="00834B46"/>
    <w:rsid w:val="00874983"/>
    <w:rsid w:val="008A38BA"/>
    <w:rsid w:val="008C1893"/>
    <w:rsid w:val="008F51EA"/>
    <w:rsid w:val="00910D1B"/>
    <w:rsid w:val="00973BE0"/>
    <w:rsid w:val="00983DC0"/>
    <w:rsid w:val="009E0A0F"/>
    <w:rsid w:val="009E776E"/>
    <w:rsid w:val="00A04D31"/>
    <w:rsid w:val="00A1617A"/>
    <w:rsid w:val="00A400A9"/>
    <w:rsid w:val="00A41006"/>
    <w:rsid w:val="00A4284C"/>
    <w:rsid w:val="00A55F91"/>
    <w:rsid w:val="00A70C67"/>
    <w:rsid w:val="00A964F0"/>
    <w:rsid w:val="00AB7014"/>
    <w:rsid w:val="00AC45E6"/>
    <w:rsid w:val="00AD60CD"/>
    <w:rsid w:val="00B131E0"/>
    <w:rsid w:val="00B60EA4"/>
    <w:rsid w:val="00BB07E5"/>
    <w:rsid w:val="00BB79D2"/>
    <w:rsid w:val="00BC4C63"/>
    <w:rsid w:val="00BD168F"/>
    <w:rsid w:val="00BD4607"/>
    <w:rsid w:val="00BE2B2F"/>
    <w:rsid w:val="00BF0729"/>
    <w:rsid w:val="00C47A85"/>
    <w:rsid w:val="00C56874"/>
    <w:rsid w:val="00C657FF"/>
    <w:rsid w:val="00C854FA"/>
    <w:rsid w:val="00CA5399"/>
    <w:rsid w:val="00CB1886"/>
    <w:rsid w:val="00CC374A"/>
    <w:rsid w:val="00CC499F"/>
    <w:rsid w:val="00CD0F4D"/>
    <w:rsid w:val="00CF73EF"/>
    <w:rsid w:val="00D065C2"/>
    <w:rsid w:val="00D21B19"/>
    <w:rsid w:val="00D27231"/>
    <w:rsid w:val="00D45CDD"/>
    <w:rsid w:val="00D650B9"/>
    <w:rsid w:val="00D74DD3"/>
    <w:rsid w:val="00D957E2"/>
    <w:rsid w:val="00DA6025"/>
    <w:rsid w:val="00DC4EBE"/>
    <w:rsid w:val="00DC6467"/>
    <w:rsid w:val="00DE416A"/>
    <w:rsid w:val="00E0167A"/>
    <w:rsid w:val="00E02B56"/>
    <w:rsid w:val="00E301B8"/>
    <w:rsid w:val="00E303F6"/>
    <w:rsid w:val="00E5633B"/>
    <w:rsid w:val="00E70146"/>
    <w:rsid w:val="00E762BD"/>
    <w:rsid w:val="00E825AC"/>
    <w:rsid w:val="00E85BF7"/>
    <w:rsid w:val="00EE20F6"/>
    <w:rsid w:val="00EF7565"/>
    <w:rsid w:val="00F215F8"/>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02F5"/>
  <w15:chartTrackingRefBased/>
  <w15:docId w15:val="{A4A86E0B-4D26-4665-AF46-C7E4C5AB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B7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763E"/>
  </w:style>
  <w:style w:type="paragraph" w:customStyle="1" w:styleId="p3">
    <w:name w:val="p3"/>
    <w:basedOn w:val="a"/>
    <w:rsid w:val="003B7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1B19"/>
  </w:style>
  <w:style w:type="paragraph" w:styleId="a3">
    <w:name w:val="header"/>
    <w:basedOn w:val="a"/>
    <w:link w:val="a4"/>
    <w:uiPriority w:val="99"/>
    <w:unhideWhenUsed/>
    <w:rsid w:val="00BF0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729"/>
  </w:style>
  <w:style w:type="paragraph" w:styleId="a5">
    <w:name w:val="footer"/>
    <w:basedOn w:val="a"/>
    <w:link w:val="a6"/>
    <w:uiPriority w:val="99"/>
    <w:unhideWhenUsed/>
    <w:rsid w:val="00BF0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0729"/>
  </w:style>
  <w:style w:type="paragraph" w:styleId="a7">
    <w:name w:val="List Paragraph"/>
    <w:basedOn w:val="a"/>
    <w:uiPriority w:val="34"/>
    <w:qFormat/>
    <w:rsid w:val="00536544"/>
    <w:pPr>
      <w:ind w:left="720"/>
      <w:contextualSpacing/>
    </w:pPr>
  </w:style>
  <w:style w:type="character" w:styleId="a8">
    <w:name w:val="Hyperlink"/>
    <w:basedOn w:val="a0"/>
    <w:uiPriority w:val="99"/>
    <w:unhideWhenUsed/>
    <w:rsid w:val="00CC499F"/>
    <w:rPr>
      <w:color w:val="0563C1" w:themeColor="hyperlink"/>
      <w:u w:val="single"/>
    </w:rPr>
  </w:style>
  <w:style w:type="character" w:customStyle="1" w:styleId="2">
    <w:name w:val="Основной текст (2)_"/>
    <w:link w:val="20"/>
    <w:uiPriority w:val="99"/>
    <w:locked/>
    <w:rsid w:val="00A04D31"/>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A04D31"/>
    <w:pPr>
      <w:widowControl w:val="0"/>
      <w:shd w:val="clear" w:color="auto" w:fill="FFFFFF"/>
      <w:spacing w:after="0" w:line="322" w:lineRule="exact"/>
      <w:jc w:val="center"/>
    </w:pPr>
    <w:rPr>
      <w:rFonts w:ascii="Times New Roman" w:hAnsi="Times New Roman" w:cs="Times New Roman"/>
      <w:sz w:val="28"/>
      <w:szCs w:val="28"/>
    </w:rPr>
  </w:style>
  <w:style w:type="paragraph" w:styleId="a9">
    <w:name w:val="No Spacing"/>
    <w:qFormat/>
    <w:rsid w:val="008F51EA"/>
    <w:pPr>
      <w:spacing w:after="0" w:line="240" w:lineRule="auto"/>
    </w:pPr>
  </w:style>
  <w:style w:type="character" w:customStyle="1" w:styleId="c0">
    <w:name w:val="c0"/>
    <w:basedOn w:val="a0"/>
    <w:rsid w:val="008F51EA"/>
  </w:style>
  <w:style w:type="paragraph" w:styleId="aa">
    <w:name w:val="Normal (Web)"/>
    <w:basedOn w:val="a"/>
    <w:uiPriority w:val="99"/>
    <w:rsid w:val="008F5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923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9237C"/>
    <w:rPr>
      <w:rFonts w:ascii="Segoe UI" w:hAnsi="Segoe UI" w:cs="Segoe UI"/>
      <w:sz w:val="18"/>
      <w:szCs w:val="18"/>
    </w:rPr>
  </w:style>
  <w:style w:type="paragraph" w:customStyle="1" w:styleId="7">
    <w:name w:val="стиль7"/>
    <w:basedOn w:val="a"/>
    <w:rsid w:val="000B7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525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42492">
      <w:bodyDiv w:val="1"/>
      <w:marLeft w:val="0"/>
      <w:marRight w:val="0"/>
      <w:marTop w:val="0"/>
      <w:marBottom w:val="0"/>
      <w:divBdr>
        <w:top w:val="none" w:sz="0" w:space="0" w:color="auto"/>
        <w:left w:val="none" w:sz="0" w:space="0" w:color="auto"/>
        <w:bottom w:val="none" w:sz="0" w:space="0" w:color="auto"/>
        <w:right w:val="none" w:sz="0" w:space="0" w:color="auto"/>
      </w:divBdr>
    </w:div>
    <w:div w:id="302468429">
      <w:bodyDiv w:val="1"/>
      <w:marLeft w:val="0"/>
      <w:marRight w:val="0"/>
      <w:marTop w:val="0"/>
      <w:marBottom w:val="0"/>
      <w:divBdr>
        <w:top w:val="none" w:sz="0" w:space="0" w:color="auto"/>
        <w:left w:val="none" w:sz="0" w:space="0" w:color="auto"/>
        <w:bottom w:val="none" w:sz="0" w:space="0" w:color="auto"/>
        <w:right w:val="none" w:sz="0" w:space="0" w:color="auto"/>
      </w:divBdr>
    </w:div>
    <w:div w:id="409353201">
      <w:bodyDiv w:val="1"/>
      <w:marLeft w:val="0"/>
      <w:marRight w:val="0"/>
      <w:marTop w:val="0"/>
      <w:marBottom w:val="0"/>
      <w:divBdr>
        <w:top w:val="none" w:sz="0" w:space="0" w:color="auto"/>
        <w:left w:val="none" w:sz="0" w:space="0" w:color="auto"/>
        <w:bottom w:val="none" w:sz="0" w:space="0" w:color="auto"/>
        <w:right w:val="none" w:sz="0" w:space="0" w:color="auto"/>
      </w:divBdr>
    </w:div>
    <w:div w:id="9857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cp:lastPrinted>2020-02-04T05:40:00Z</cp:lastPrinted>
  <dcterms:created xsi:type="dcterms:W3CDTF">2020-07-13T05:32:00Z</dcterms:created>
  <dcterms:modified xsi:type="dcterms:W3CDTF">2020-07-13T05:32:00Z</dcterms:modified>
</cp:coreProperties>
</file>