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F05CD3">
        <w:rPr>
          <w:b/>
        </w:rPr>
        <w:t>0</w:t>
      </w:r>
      <w:r w:rsidR="0063169A">
        <w:rPr>
          <w:b/>
        </w:rPr>
        <w:t>4</w:t>
      </w:r>
      <w:bookmarkStart w:id="0" w:name="_GoBack"/>
      <w:bookmarkEnd w:id="0"/>
      <w:r w:rsidR="00F05CD3">
        <w:rPr>
          <w:b/>
        </w:rPr>
        <w:t>.06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color w:val="000000" w:themeColor="text1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63169A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3169A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CF200F" w:rsidP="00764833">
            <w:pPr>
              <w:jc w:val="both"/>
              <w:rPr>
                <w:color w:val="000000" w:themeColor="text1"/>
              </w:rPr>
            </w:pPr>
            <w:r w:rsidRPr="00D772FD">
              <w:t xml:space="preserve">Прибыл 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3169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1521F1" w:rsidRDefault="0063169A" w:rsidP="00764833">
            <w:pPr>
              <w:jc w:val="both"/>
            </w:pPr>
            <w:r>
              <w:t>№141067/243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E31AF0" w:rsidRDefault="0063169A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color w:val="000000" w:themeColor="text1"/>
              </w:rPr>
            </w:pP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169A" w:rsidP="00764833">
            <w:pPr>
              <w:jc w:val="both"/>
            </w:pPr>
            <w:r>
              <w:lastRenderedPageBreak/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0D" w:rsidRDefault="00195D0D" w:rsidP="00764833">
            <w:pPr>
              <w:jc w:val="both"/>
            </w:pPr>
            <w:r>
              <w:t>№127025/243</w:t>
            </w:r>
          </w:p>
          <w:p w:rsidR="00195D0D" w:rsidRDefault="00195D0D" w:rsidP="00764833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2D409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63169A" w:rsidP="00764833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</w:pPr>
            <w:r>
              <w:t>№138041/243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E31AF0" w:rsidRDefault="002D409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169A"/>
    <w:rsid w:val="0063658F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A04A9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361D8"/>
    <w:rsid w:val="00D57E6B"/>
    <w:rsid w:val="00D64C15"/>
    <w:rsid w:val="00D772FD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BF5FB5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408</cp:revision>
  <cp:lastPrinted>2023-01-11T08:18:00Z</cp:lastPrinted>
  <dcterms:created xsi:type="dcterms:W3CDTF">2018-03-02T06:04:00Z</dcterms:created>
  <dcterms:modified xsi:type="dcterms:W3CDTF">2024-06-04T13:29:00Z</dcterms:modified>
</cp:coreProperties>
</file>